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287764f542d5ad76aec81dae6348bb8b8528"/>
    <w:p>
      <w:pPr>
        <w:pStyle w:val="Heading3"/>
      </w:pPr>
      <w:r>
        <w:t xml:space="preserve">Мероприятия, проводимые на территории района Москворечье – Сабурово, посвященные Дню Победы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http://moskvoreche-saburovo.mos.ru/towards-the-70th-anniversary-of-the-victory-in-the-great-patriotic-war-of-1941-1945/detail/1697536.html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7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697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2025-05-03T15:26:59Z</dcterms:created>
  <dcterms:modified xsi:type="dcterms:W3CDTF">2025-05-03T15:26:59Z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