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по-дорогам-военных-лет"/>
    <w:p>
      <w:pPr>
        <w:pStyle w:val="Heading3"/>
      </w:pPr>
      <w:r>
        <w:t xml:space="preserve">"По дорогам военных лет"</w:t>
      </w:r>
    </w:p>
    <w:p>
      <w:pPr>
        <w:pStyle w:val="FirstParagraph"/>
      </w:pPr>
      <w:r>
        <w:t xml:space="preserve">15.05.2014</w:t>
      </w:r>
    </w:p>
    <w:p>
      <w:pPr>
        <w:pStyle w:val="BodyText"/>
      </w:pPr>
      <w:r>
        <w:t xml:space="preserve">25.04.2014г в Гимназии № 1579 состоялась литературно-хоровая композиция "По дорогам военных лет", посвященная празднованию Дня Победы.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70c/2014_04_25_1683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29207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9a1/2014_04_25_16835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2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15451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e34/2014_04_25_16836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54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20365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0e2/2014_04_25_168439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0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http://moskvoreche-saburovo.mos.ru/towards-the-70th-anniversary-of-the-victory-in-the-great-patriotic-war-of-1941-1945/detail/1045501.html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3" Target="http://moskvoreche-saburovo.mos.ru" TargetMode="External" /><Relationship Type="http://schemas.openxmlformats.org/officeDocument/2006/relationships/hyperlink" Id="rId32" Target="http://moskvoreche-saburovo.mos.ru/towards-the-70th-anniversary-of-the-victory-in-the-great-patriotic-war-of-1941-1945/detail/10455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skvoreche-saburovo.mos.ru" TargetMode="External" /><Relationship Type="http://schemas.openxmlformats.org/officeDocument/2006/relationships/hyperlink" Id="rId32" Target="http://moskvoreche-saburovo.mos.ru/towards-the-70th-anniversary-of-the-victory-in-the-great-patriotic-war-of-1941-1945/detail/10455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2025-05-03T15:27:55Z</dcterms:created>
  <dcterms:modified xsi:type="dcterms:W3CDTF">2025-05-03T15:27:55Z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