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f2983f9628a3cd07cf551b2d2ba147d4d0289"/>
    <w:p>
      <w:pPr>
        <w:pStyle w:val="Heading3"/>
      </w:pPr>
      <w:r>
        <w:t xml:space="preserve">Приостановление выплаты пенсии юридически возможно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ГУ ПФР № 8 по г. Москве и Московской области напоминает гражданам, что выплата пенсии приостанавливается в следующих случаях:</w:t>
      </w:r>
    </w:p>
    <w:p>
      <w:pPr>
        <w:numPr>
          <w:ilvl w:val="0"/>
          <w:numId w:val="1001"/>
        </w:numPr>
        <w:pStyle w:val="Compact"/>
      </w:pPr>
      <w:r>
        <w:t xml:space="preserve">при неполучении установленной пенсии в течение шести месяцев подряд - на шесть месяцев начиная с 1-го числа месяца, следующего за тем месяцем, в котором истек указанный срок.</w:t>
      </w:r>
    </w:p>
    <w:p>
      <w:pPr>
        <w:numPr>
          <w:ilvl w:val="0"/>
          <w:numId w:val="1001"/>
        </w:numPr>
        <w:pStyle w:val="Compact"/>
      </w:pPr>
      <w:r>
        <w:t xml:space="preserve">при неявке инвалида в назначенный срок на переосвидетельствование в федеральное учреждение медико-социальной экспертизы - на три месяца начиная с 1-го числа месяца, следующего за месяцем, в котором истек указанный срок. По истечении указанных трех месяцев выплата этой пенсии прекращается;</w:t>
      </w:r>
    </w:p>
    <w:p>
      <w:pPr>
        <w:numPr>
          <w:ilvl w:val="0"/>
          <w:numId w:val="1001"/>
        </w:numPr>
        <w:pStyle w:val="Compact"/>
      </w:pPr>
      <w:r>
        <w:t xml:space="preserve">при достижении лицом, получающим пенсию по случаю потери кормильца, возраста 18 лет и отсутствия документов, подтверждающих его обучение по очной форме обучения в организации, осуществляющей образовательную деятельность по основным образовательным программам, либо истечения срока обучения после достижения им возраста 18 лет – на шесть месяцев начиная с 1-го числа месяца, следующего за месяцем, в котором указанному лицу исполнилось 18 лет, либо месяцем, в котором истек срок обучения (статья 24 Федерального закона от 28.12.2013 № 400-ФЗ «О страховых пенсиях»);</w:t>
      </w:r>
    </w:p>
    <w:p>
      <w:pPr>
        <w:numPr>
          <w:ilvl w:val="0"/>
          <w:numId w:val="1001"/>
        </w:numPr>
        <w:pStyle w:val="Compact"/>
      </w:pPr>
      <w:r>
        <w:t xml:space="preserve">при истечении срока действия документа, выданного иностранному гражданину или лицу без гражданства в подтверждение его права на постоянное проживание в Российской Федерации ( вида на жительство), - на шесть месяцев начиная с 1-го числа месяца, следующего за месяцем, в котором истек срок указанного документа;</w:t>
      </w:r>
    </w:p>
    <w:p>
      <w:pPr>
        <w:numPr>
          <w:ilvl w:val="0"/>
          <w:numId w:val="1001"/>
        </w:numPr>
        <w:pStyle w:val="Compact"/>
      </w:pPr>
      <w:r>
        <w:t xml:space="preserve">при поступлении документов о выезде пенсионера на постоянное жительство за пределы территории Российской Федерации в иностранное государство, с которым Российской Федерацией заключен международный договор, согласно которому обязательства по пенсионному обеспечению несет государство, на территории которого пенсионер проживает, и отсутствия документов, подтверждающих, что пенсионер не имеет права на пенсию на территории указанного государства, - на шесть месяцев начиная с 1-го числа месяца, следующего за месяцем, в котором поступили указанные документы;</w:t>
      </w:r>
    </w:p>
    <w:p>
      <w:pPr>
        <w:numPr>
          <w:ilvl w:val="0"/>
          <w:numId w:val="1001"/>
        </w:numPr>
        <w:pStyle w:val="Compact"/>
      </w:pPr>
      <w:r>
        <w:t xml:space="preserve">при поступлении документов о выезде пенсионера на постоянное жительство за пределы территории Российской Федерации в иностранное государство, с которым Российской Федерацией не заключен международный договор, и отсутствия заявления пенсионера о выезде за пределы территории Российской Федерации – на шесть месяцев начиная с 1-го числа месяца, следующего за месяцем, в котором поступили указанные документы;</w:t>
      </w:r>
    </w:p>
    <w:p>
      <w:pPr>
        <w:numPr>
          <w:ilvl w:val="0"/>
          <w:numId w:val="1001"/>
        </w:numPr>
        <w:pStyle w:val="Compact"/>
      </w:pPr>
      <w:r>
        <w:t xml:space="preserve"> непредставление ежегодного подтверждения лицом, получающим страховую пенсию по случаю потери кормильца, достигшим возраста 18 лет, факта обучения по очной форме по основным образовательным программам в иностранной организации, осуществляющей образовательную деятельность, расположенной за пределами территории Российской Федерации, - на шесть месяцев начиная с 1-го числа месяца, следующего за месяцем, в котором истек срок подтверждения факта обучения.</w:t>
      </w:r>
    </w:p>
    <w:p>
      <w:pPr>
        <w:pStyle w:val="FirstParagraph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http://moskvoreche-saburovo.mos.ru/the-pension-fund-informs/detail/10417044.html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17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17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