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обновить-свои-анкетные-данные-в-пфр"/>
    <w:p>
      <w:pPr>
        <w:pStyle w:val="Heading3"/>
      </w:pPr>
      <w:r>
        <w:t xml:space="preserve">Как обновить свои анкетные данные в ПФР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ГУ ПФР № 8 по г. Москве и Московской области напоминает гражданам, что в  личном кабинете на официальном сайте ПФР реализован электронный сервис по уведомлению гражданина о расхождениях его анкетных данных, содержащихся в базе персонифицированного учёта ПФР, со сведениями, содержащимися в единой системе идентификации и авторизации (ЕСИА).</w:t>
      </w:r>
    </w:p>
    <w:p>
      <w:pPr>
        <w:pStyle w:val="BodyText"/>
      </w:pPr>
      <w:r>
        <w:t xml:space="preserve">Указанный сервис дает возможность гражданину без посещения клиентской службы ПФР провести актуализацию анкетных данных, включая информацию о документе, удостоверяющем личность.</w:t>
      </w:r>
    </w:p>
    <w:p>
      <w:pPr>
        <w:pStyle w:val="BodyText"/>
      </w:pPr>
      <w:r>
        <w:t xml:space="preserve">Режим реализован следующим образом:</w:t>
      </w:r>
    </w:p>
    <w:p>
      <w:pPr>
        <w:pStyle w:val="BodyText"/>
      </w:pPr>
      <w:r>
        <w:t xml:space="preserve">- после авторизации гражданина на сайте ПФР проводится сверка анкетных данных, полученных от ЕСИА, и сведений, содержащихся в базе персонифицированного учёта ПФР;</w:t>
      </w:r>
    </w:p>
    <w:p>
      <w:pPr>
        <w:pStyle w:val="BodyText"/>
      </w:pPr>
      <w:r>
        <w:t xml:space="preserve">- при выявлении расхождений гражданину выводится сообщение с предложением актуализировать данные в ПФР или в ЕСИА.</w:t>
      </w:r>
    </w:p>
    <w:p>
      <w:pPr>
        <w:pStyle w:val="BodyText"/>
      </w:pPr>
      <w:r>
        <w:t xml:space="preserve">Для актуализации сведений в ПФР гражданину необходимо выбрать соответствующую опцию «Обновить данные в ПФР».</w:t>
      </w:r>
    </w:p>
    <w:p>
      <w:pPr>
        <w:pStyle w:val="BodyText"/>
      </w:pPr>
      <w:r>
        <w:t xml:space="preserve">В случае, если гражданин сначала актуализировал данные в клиентской службе ПФР при очном обращении за услугой, то после авторизации на сайте ПФР ему будет предложена опция «Обновить данные в профиле ЕСИА».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http://moskvoreche-saburovo.mos.ru/the-pension-fund-informs/detail/10370683.html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70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70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2025-05-03T15:27:02Z</dcterms:created>
  <dcterms:modified xsi:type="dcterms:W3CDTF">2025-05-03T15:27:02Z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