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64cc6da1d951aa37b5ad74293024af479ba72"/>
    <w:p>
      <w:pPr>
        <w:pStyle w:val="Heading3"/>
      </w:pPr>
      <w:r>
        <w:t xml:space="preserve">Не дайте мошенникам шанса вас обмануть, пользуйтесь официальным сайтом ПФР – www.pfr.gov.ru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t xml:space="preserve">Мошенники активизировались и наступают по всем фронтам. Заработать на невнимательности  граждан и предложить помощь в перерасчете, например, пенсии, естественно, за отдельную плату, хотят многие мошенники. И, к сожалению, как показывает практика, нажиться на доверии граждан у них получается. Информацию, где мы призываем пользоваться только официальным сайтом   Пенсионного фонда, мошенники тоже решили использовать.</w:t>
      </w:r>
    </w:p>
    <w:p>
      <w:pPr>
        <w:pStyle w:val="BodyText"/>
      </w:pPr>
      <w:r>
        <w:rPr>
          <w:iCs/>
          <w:i/>
          <w:bCs/>
          <w:b/>
        </w:rPr>
        <w:t xml:space="preserve">Сейчас на просторах интернета нередко всплывают сайты-подделки, так или иначе имитирующие страницы Отделения ПФР по городу Москве и Московской области на официальном сайте Пенсионного фонда Российской Федерации.</w:t>
      </w:r>
    </w:p>
    <w:p>
      <w:pPr>
        <w:pStyle w:val="BodyText"/>
      </w:pPr>
      <w:r>
        <w:t xml:space="preserve">ГУ ПФР № 8 по г. Москве и Московской области предупреждает о наличии так называемых фейковых сайтов, умышленно вводящих граждан в заблуждение. Официальный сайт ПФР имеет адрес www.pfr.gov.ru, там же размещены страницы региональных отделений, где собрана вся актуальная информация: новости, данные для граждан и страхователей, контакты и адреса.</w:t>
      </w:r>
    </w:p>
    <w:p>
      <w:pPr>
        <w:pStyle w:val="BodyText"/>
      </w:pPr>
      <w:r>
        <w:t xml:space="preserve">Сайты-подделки пытаются быть максимально похожими на страницы официального сайта, поэтому доверчивые граждане верят и начинают искать нужную информацию.</w:t>
      </w:r>
      <w:r>
        <w:t xml:space="preserve"> </w:t>
      </w:r>
      <w:r>
        <w:rPr>
          <w:bCs/>
          <w:b/>
        </w:rPr>
        <w:t xml:space="preserve">В конечном итоге они «натыкаются» на то, ради чего и созданы данные сайты: на предложение юридической помощи. Для начала предлагается бесплатная помощь, потом она оборачивается для граждан немалыми безвозвратно потерянными суммами.</w:t>
      </w:r>
    </w:p>
    <w:p>
      <w:pPr>
        <w:pStyle w:val="BodyText"/>
      </w:pPr>
      <w:r>
        <w:t xml:space="preserve">Структурная организация сайтов-подделок, наличие большого количества рекламных баннеров способствуют дезориентации пользователя. Делается это умышленно, чтобы в определенный момент на помощь пользователю открылся, например,</w:t>
      </w:r>
      <w:r>
        <w:t xml:space="preserve"> </w:t>
      </w:r>
      <w:r>
        <w:rPr>
          <w:bCs/>
          <w:b/>
        </w:rPr>
        <w:t xml:space="preserve">онлайн-чат с «пенсионным юристом», готовым разобраться по всем вопросам. Для этого во всплывшем окне предлагается ввести необходимые данные – имя, город, контактный номер телефона или позвонить по телефону горячей линии. !На официальном сайте ПФР такого окна нет, есть онлайн-приемная, где вас бесплатно сориентируют, куда обратиться по интересующему вас вопросу! В ходе разговора человека заверяют, что его вопрос решаем, и приглашают на бесплатную юридическую консультацию. На приеме ему пообещают золотые горы, скажут, что  юридическую помощь надо сейчас оплатить, а потом денежные траты на юриста можно вернуть по суду с Пенсионного фонда.</w:t>
      </w:r>
    </w:p>
    <w:p>
      <w:pPr>
        <w:pStyle w:val="BodyText"/>
      </w:pPr>
      <w:r>
        <w:t xml:space="preserve">Рекомендуем гражданам быть предельно внимательными, не соглашаться на получение неких услуг на сомнительных сайтах, чтобы не оказаться в числе пострадавших от недостоверной информации и мошеннических действий, выдаваемых за оказание юридических услуг.</w:t>
      </w:r>
    </w:p>
    <w:p>
      <w:pPr>
        <w:pStyle w:val="BodyText"/>
      </w:pPr>
      <w:r>
        <w:t xml:space="preserve"> Еще раз напоминаем гражданам, что официальный сайт Пенсионного фонда Российской Федерации размещен в интернете по адресу www.pfr.gov.ru. Региональную страницу можно найти здесь же, выбрав в правом верхнем углу регион «Москва» или «Московская область».</w:t>
      </w:r>
    </w:p>
    <w:p>
      <w:pPr>
        <w:pStyle w:val="BodyText"/>
      </w:pPr>
      <w:r>
        <w:t xml:space="preserve">Всю официальную информацию Пенсионного фонда России можно также  получить в региональном контакт-центре ПФР (</w:t>
      </w:r>
      <w:r>
        <w:rPr>
          <w:bCs/>
          <w:b/>
        </w:rPr>
        <w:t xml:space="preserve">8-800-600-00-00</w:t>
      </w:r>
      <w:r>
        <w:t xml:space="preserve">) и в Центре консультирования с помощью оператора или посредством онлайн-приемной.</w:t>
      </w:r>
    </w:p>
    <w:p>
      <w:pPr>
        <w:pStyle w:val="BodyText"/>
      </w:pPr>
      <w:r>
        <w:t xml:space="preserve">Все услуги, которые предоставляет Пенсионный фонд Российской Федерации, являются </w:t>
      </w:r>
      <w:r>
        <w:rPr>
          <w:bCs/>
          <w:b/>
        </w:rPr>
        <w:t xml:space="preserve">БЕСПЛАТНЫМИ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http://moskvoreche-saburovo.mos.ru/the-pension-fund-informs/detail/10359398.html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9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59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2024-11-23T18:59:09Z</dcterms:created>
  <dcterms:modified xsi:type="dcterms:W3CDTF">2024-11-23T18:59:09Z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