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e6e7d1dc93848642310adc19dcdc13b2ec608"/>
    <w:p>
      <w:pPr>
        <w:pStyle w:val="Heading3"/>
      </w:pPr>
      <w:r>
        <w:t xml:space="preserve">Порядка 204 тысяч заявлений на дополнительные меры поддержки поступило в Московском регионе</w:t>
      </w:r>
    </w:p>
    <w:p>
      <w:pPr>
        <w:pStyle w:val="FirstParagraph"/>
      </w:pPr>
      <w:r>
        <w:t xml:space="preserve">11.10.2021</w:t>
      </w:r>
    </w:p>
    <w:p>
      <w:pPr>
        <w:pStyle w:val="BodyText"/>
      </w:pPr>
      <w:r>
        <w:t xml:space="preserve">Клиентские службы Главного управления ПФР № 8 по г. Москве и Московской области ведут прием заявлений на ежемесячные пособия семьям с детьми, а также беременным женщинам. Заявление можно подать и в электронном виде – в личном кабинете на портале госуслуг.</w:t>
      </w:r>
    </w:p>
    <w:p>
      <w:pPr>
        <w:pStyle w:val="BodyText"/>
      </w:pPr>
      <w:r>
        <w:t xml:space="preserve">Напомним, выплаты предоставляются маме или папе, в одиночку воспитывающим детей в возрасте от 8 до 16 лет включительно, а также женщинам, вставшим на учет в медицинскую организацию в первые 12 недель беременности. Размер обеих выплат определяется в соответствии с прожиточным минимумом, установленным в каждом регионе. В случае с выплатой неполным семьям речь идет о 50% прожиточного минимума ребенка, в случае с выплатой по беременности – 50% прожиточного минимума трудоспособного взрослого.</w:t>
      </w:r>
    </w:p>
    <w:p>
      <w:pPr>
        <w:pStyle w:val="BodyText"/>
      </w:pPr>
      <w:r>
        <w:rPr>
          <w:iCs/>
          <w:i/>
        </w:rPr>
        <w:t xml:space="preserve">Размер ежемесячного пособия на ребенка в возрасте от 8 до 16 лет включительно в Москве составляет 7 791 руб. (50% от прожиточного минимума ребенка – 15 582 руб.), в Московской  области – 6 765, 50 руб. (прожиточный минимум ребенка – 13 531 руб.).</w:t>
      </w:r>
    </w:p>
    <w:p>
      <w:pPr>
        <w:pStyle w:val="BodyText"/>
      </w:pPr>
      <w:r>
        <w:rPr>
          <w:iCs/>
          <w:i/>
          <w:bCs/>
          <w:b/>
        </w:rPr>
        <w:t xml:space="preserve">По данным Отделения ПФР по городу Москве и Московской области, на сегодняшний день всего поступило более 159,5 тысячи заявлений на дополнительную меру поддержки родителям, воспитывающим детей в одиночку.</w:t>
      </w:r>
    </w:p>
    <w:p>
      <w:pPr>
        <w:pStyle w:val="BodyText"/>
      </w:pPr>
      <w:r>
        <w:t xml:space="preserve">Ежемесячное пособие назначается на один год и продлевается по заявлению. Если заявление подается в течение 6 месяцев с момента достижения 8-летнего возраста, то пособие начисляется с 8 лет, если позже – с даты обращения. Размер ежемесячного пособия женщинам, вставшим на учет в медицинской организации в ранние сроки беременности, в Москве составляет 10 294,50 руб. (50% от прожиточного минимума трудоспособного населения – 20 589 руб.), в Московской области – 7 493,50 руб. (прожиточный  минимум трудоспособного населения – 14 987 руб.).</w:t>
      </w:r>
    </w:p>
    <w:p>
      <w:pPr>
        <w:pStyle w:val="BodyText"/>
      </w:pPr>
      <w:r>
        <w:rPr>
          <w:iCs/>
          <w:i/>
          <w:bCs/>
          <w:b/>
        </w:rPr>
        <w:t xml:space="preserve">Свыше 44,4  тысячи беременных, вставших на учет в ранние сроки, изъявили желание получать выплаты в Москве и Московской области с июля.</w:t>
      </w:r>
    </w:p>
    <w:p>
      <w:pPr>
        <w:pStyle w:val="BodyText"/>
      </w:pPr>
      <w:r>
        <w:t xml:space="preserve">Выплаты начинаются с 12 недели беременности и до месяца родов или прерывания беременности. Если заявление подается в течение 30 дней с даты постановки на учет, денежные средства будут выплачены с 6 недели, если позже – с месяца обращения.  деление ПФР по городу Москве и Московской области напоминает, что важным условием для получения пособий является размер дохода семьи. По правилам он не должен превышать прожиточного минимума на душу населения в субъекте. Пособие назначается с учетом комплексной оценки нуждаемости.</w:t>
      </w:r>
    </w:p>
    <w:p>
      <w:pPr>
        <w:pStyle w:val="BodyText"/>
      </w:pPr>
      <w:r>
        <w:t xml:space="preserve">Сведения о доходах учитываются за 12 месяцев, но отсчет этого периода начинается за 4 месяца до даты подачи заявления – например,  если обратиться за выплатой в сентябре 2021 года, то будут учитываться доходы с мая 2020 года по апрель 2021 года.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http://moskvoreche-saburovo.mos.ru/the-pension-fund-informs/detail/10314468.html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3144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3144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2025-05-03T15:27:13Z</dcterms:created>
  <dcterms:modified xsi:type="dcterms:W3CDTF">2025-05-03T15:27:13Z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