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57060b2b9410fe843b039bed9363a8f6c87e"/>
    <w:p>
      <w:pPr>
        <w:pStyle w:val="Heading3"/>
      </w:pPr>
      <w:r>
        <w:t xml:space="preserve">Будьте бдительны, не попадайтесь на уловки мошенников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ГУ ПФР №8 по г. Москве и Московской области отмечает, что участились случаи мошенничества от имени сотрудников ПФР. Лжесотрудники Пенсионного фонда   делают обход домов с целью выяснить, где проживают одинокие пожилые люди. Как правило, они говорят,  что пенсионеру полагается прибавка к пенсии, перерасчет или материальная компенсация за неиспользованную в этом году путевку, доплата к юбилею и т.д.</w:t>
      </w:r>
    </w:p>
    <w:p>
      <w:pPr>
        <w:pStyle w:val="BodyText"/>
      </w:pPr>
      <w:r>
        <w:t xml:space="preserve">Дальше схема  стандартная: для перевода якобы положенных средств необходимы данные банковской карты.</w:t>
      </w:r>
    </w:p>
    <w:p>
      <w:pPr>
        <w:pStyle w:val="BodyText"/>
      </w:pPr>
      <w:r>
        <w:t xml:space="preserve">Напоминаем гражданам, что сотрудники ПФР не ходят по домам. Если к вам пришли, знайте, это точно мошенники. Пенсионный фонд работу с населением ведется исключительно  в Клиентских службах. Дополнительная информация рассылается в письменной форме в виде извещений, уведомлений, приглашая прийти на прием в Клиентскую службу, или через портал госуслуг на сайте Пенсионного фонда.</w:t>
      </w:r>
    </w:p>
    <w:p>
      <w:pPr>
        <w:pStyle w:val="BodyText"/>
      </w:pPr>
      <w:r>
        <w:t xml:space="preserve">Назначение пенсий и других социальных выплат производится на основании заявлений граждан, поданных непосредственно в территориальные органы ПФР.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Все виды перерасчета проводятся в ПФР бесплатно.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Особенно  подчеркиваем это для того, чтобы граждане не попались на уловки недобросовестных юристов, которые, обещая «золотые горы» по перерасчету пенсии, попросту наживаются на гражданах.</w:t>
      </w:r>
    </w:p>
    <w:p>
      <w:pPr>
        <w:pStyle w:val="BodyText"/>
      </w:pPr>
      <w:r>
        <w:t xml:space="preserve">Они предлагают свои услуги на поддельных мошеннических сайтах, имитирующих официальный сайт Пенсионного фонда, где транслируется недостоверная информация о пенсионных и социальных выплатах, предлагаются заведомо мошеннические юридические услуги типа «правового центра поддержки».</w:t>
      </w:r>
    </w:p>
    <w:p>
      <w:pPr>
        <w:pStyle w:val="BodyText"/>
      </w:pPr>
      <w:r>
        <w:t xml:space="preserve">Граждане, напоминаем, что конфиденциальная информация  может быть предоставлена вам по телефону, но</w:t>
      </w:r>
      <w:r>
        <w:t xml:space="preserve"> </w:t>
      </w:r>
      <w:r>
        <w:rPr>
          <w:bCs/>
          <w:b/>
        </w:rPr>
        <w:t xml:space="preserve">только с использованием кодового слова.</w:t>
      </w:r>
    </w:p>
    <w:p>
      <w:pPr>
        <w:pStyle w:val="BodyText"/>
      </w:pPr>
      <w:r>
        <w:t xml:space="preserve">Информацию обо всех положенных вам выплатах можно также узнать  либо в личном кабинете на сайте ПФР, либо в клиентской службе Пенсионного фонда по предварительной записи.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http://moskvoreche-saburovo.mos.ru/the-pension-fund-informs/detail/10276867.html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76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76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2025-05-03T15:27:05Z</dcterms:created>
  <dcterms:modified xsi:type="dcterms:W3CDTF">2025-05-03T15:27:05Z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