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65f72b816202cacf8f4a0803968c1cf544d618"/>
    <w:p>
      <w:pPr>
        <w:pStyle w:val="Heading3"/>
      </w:pPr>
      <w:r>
        <w:t xml:space="preserve">Круглый стол на тему "Профилактика экстремизма и терроризма в молодежной среде"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t xml:space="preserve">06.02.2020 г. в ГБОУ Школа № 1579 по адресу: г. Москва, Каширское шоссе, дом 55, корп. 7,  по инициативе депутатов муниципального округа Москворечье-Сабурово, совместно с администрацией ГБОУ Школы № 1579, членами Молодежной палаты, представителями комиссии по делам несовершеннолетних и их защите района Москворечье-Сабурово, ГБУ "Центр досуга и спорта "Вертикаль", при участии помощника прокурора прокуратуры Южного административного округа Чибисова Д.А.,  был организован и проведен Круглый стол для учащихся 10-х классов на тему «Профилактика экстремизма и терроризма в молодежной среде».</w:t>
      </w:r>
    </w:p>
    <w:p>
      <w:pPr>
        <w:pStyle w:val="BodyText"/>
      </w:pPr>
      <w:r>
        <w:t xml:space="preserve">Активизация экстремистских проявлений в молодежной среде, как в нашей стране, так и за рубежом, определила актуальность темы.</w:t>
      </w:r>
    </w:p>
    <w:p>
      <w:pPr>
        <w:pStyle w:val="BodyText"/>
      </w:pPr>
      <w:r>
        <w:rPr>
          <w:bCs/>
          <w:b/>
        </w:rPr>
        <w:t xml:space="preserve">             Экстремизм</w:t>
      </w:r>
      <w:r>
        <w:t xml:space="preserve"> (франц. extremisme, от лат. extremus — крайний) – приверженность к крайним взглядам и мерам (С.И. Ожегов, Н.Ю. Шведова Толковый словарь русского языка. – М,, 2000).</w:t>
      </w:r>
    </w:p>
    <w:p>
      <w:pPr>
        <w:pStyle w:val="BodyText"/>
      </w:pPr>
      <w:r>
        <w:t xml:space="preserve">          </w:t>
      </w:r>
      <w:r>
        <w:t xml:space="preserve">В России юридическое определение того, какие действия считаются экстремистскими, содержится в статье 1 Федерального Закона № 114-ФЗ «О противодействии экстремистской деятельности». Под экстремизмом (экстремистской деятельностью) в российской правовой доктрине понимается насильственное изменение основ конституционного строя и нарушение целостности Российской Федерации.</w:t>
      </w:r>
    </w:p>
    <w:p>
      <w:pPr>
        <w:pStyle w:val="BodyText"/>
      </w:pPr>
      <w:r>
        <w:t xml:space="preserve">Терроризм рассматривается как крайняя форма проявления экстремизма.</w:t>
      </w:r>
    </w:p>
    <w:p>
      <w:pPr>
        <w:pStyle w:val="BodyText"/>
      </w:pPr>
      <w:r>
        <w:rPr>
          <w:bCs/>
          <w:b/>
        </w:rPr>
        <w:t xml:space="preserve">Терроризм</w:t>
      </w:r>
      <w:r>
        <w:t xml:space="preserve"> - это очень сложное явление, по-разному проявляющееся в различных странах в зависимости от их культурных традиций, социальной структуры и многих других факторов.</w:t>
      </w:r>
    </w:p>
    <w:p>
      <w:pPr>
        <w:pStyle w:val="BodyText"/>
      </w:pPr>
      <w:r>
        <w:t xml:space="preserve">Понятие терроризм законодательно закреплено в России в Федеральном законе от 27.07.2006 г. "О противодействии терроризму". Согласно ст. 3 ФЗ "О противодействии терроризму" «терроризм» - идеология насилия и практика воздействия на принятие решения органами государственной власти,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действий.</w:t>
      </w:r>
    </w:p>
    <w:p>
      <w:pPr>
        <w:pStyle w:val="BodyText"/>
      </w:pPr>
      <w:r>
        <w:t xml:space="preserve">Слово террор произошло из латинского языка: terror - страх, ужас. Любые действия террориста всегда предполагают насилие, принуждение, угрозу. Главное средство достижения цели для любого террориста - это запугивание, создание атмосферы страха и неуверенности, наведение ужаса.</w:t>
      </w:r>
    </w:p>
    <w:p>
      <w:pPr>
        <w:pStyle w:val="BodyText"/>
      </w:pPr>
      <w:r>
        <w:t xml:space="preserve"> </w:t>
      </w:r>
      <w:r>
        <w:t xml:space="preserve">Принимая во внимание крайнюю общественную опасность и жестокость данных деяний, их антисоциальность и антигуманность, терроризм часто определяют как общественный феномен, заключающийся в противоправном использовании крайних форм насилия или угрозы насилием для устрашения противников с целью достижения конкретных целей.</w:t>
      </w:r>
    </w:p>
    <w:p>
      <w:pPr>
        <w:pStyle w:val="BodyText"/>
      </w:pPr>
      <w:r>
        <w:t xml:space="preserve">Все участники отметили особую важность проведения такой профилактической работы среди подростков, так как именно указанная среда является одной из наиболее уязвимых в плане подверженности негативному влиянию разнообразных антисоциальных и криминальных групп.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bc/cff421bc_932d_4d5a_83f5_91ea000dd4d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6d/df139189_a04d_4648_96e1_3d586cc6553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78/8a82c624_97e1_4fdc_9440_cc0f709116ac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a5/f007cd39_bee0_44dd_b635_2a0b9acb73ff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http://moskvoreche-saburovo.mos.ru/the-commission-on-affairs-of-minors-and-protection-of-their-rights/detail/8687544.html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he-commission-on-affairs-of-minors-and-protection-of-their-rights/detail/8687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he-commission-on-affairs-of-minors-and-protection-of-their-rights/detail/8687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2024-08-20T11:35:19Z</dcterms:created>
  <dcterms:modified xsi:type="dcterms:W3CDTF">2024-08-20T11:35:19Z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