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профилактика-суицидального-поведения"/>
    <w:p>
      <w:pPr>
        <w:pStyle w:val="Heading3"/>
      </w:pPr>
      <w:r>
        <w:t xml:space="preserve">Профилактика суицидального поведения</w:t>
      </w:r>
    </w:p>
    <w:p>
      <w:pPr>
        <w:pStyle w:val="FirstParagraph"/>
      </w:pPr>
      <w:r>
        <w:t xml:space="preserve">26.04.2019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ac8/img_20190416_15313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e76/img_20190416_150725-_1_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Особое внимание в работе с подростками уделяется мероприятиям, направленным на профилактику суицидального поведения и интернет-зависимости несовершеннолетних.</w:t>
      </w:r>
    </w:p>
    <w:p>
      <w:pPr>
        <w:pStyle w:val="BodyText"/>
      </w:pPr>
      <w:r>
        <w:t xml:space="preserve">Работа по профилактике суицидального поведения проводится в основном на базе учреждений образования, где налажена система совместной деятельности учителей, социального педагога, психолога, классных руководителей, администрации школы и родителей, направленная на активное приспособление ребенка к социальной среде, толерантное воспитание, вовлечение в совместное коллективное и индивидуальное творчество учащихся, выбор здорового образа жизни.</w:t>
      </w:r>
    </w:p>
    <w:p>
      <w:pPr>
        <w:pStyle w:val="BodyText"/>
      </w:pPr>
      <w:r>
        <w:t xml:space="preserve">16.04.2019 в управе района  Москворечье-Сабурово города Москвы  для руководителей и специалистов органов и учреждений системы профилактики безнадзорности и правонарушений района состоялся  круглый стол на тему: «Раннее выявление и предупреждение аутодеструктивного поведения обучающихся».  В заседании  круглого стола приняли участие представители образовательных учреждений района, ОСЗН района Москворечье-Сабурово ЮАО города Москвы, ГБУ ЦПСиД "Планета Семьи", КДН и ЗП района Москворечье-Сабурово г. Москвы, глава муниципального округа  Москворечье-Сабурово,  председатели Совета ОПОП района.</w:t>
      </w:r>
    </w:p>
    <w:p>
      <w:pPr>
        <w:pStyle w:val="BodyText"/>
      </w:pPr>
      <w:r>
        <w:t xml:space="preserve">Старший методист службы неотложной психологической помощи Городского психолого-педагогического центра Департамента образования горда Москвы  Васильева Наталья Николаевна довела до сведения  присутствующих информацию  о факторах риска и поведенческих маркерах, которые могут указывать на принятое подростком решение об уходе из жизни. Также Наталья Николаевна рассказала о том, как действовать педагогам и специалистам в случае, если в поведении ребенка заметны не характерные ранее для него изменения или уже произошла попытка суицида.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Если вам нужна помощь:</w:t>
      </w:r>
    </w:p>
    <w:p>
      <w:pPr>
        <w:pStyle w:val="BodyText"/>
      </w:pPr>
      <w:r>
        <w:rPr>
          <w:bCs/>
          <w:b/>
        </w:rPr>
        <w:t xml:space="preserve">мырядом.онлайн</w:t>
      </w:r>
      <w:r>
        <w:t xml:space="preserve"> - анонимный чат для подростков (пн.-пт. с 15-00 до 21-00)</w:t>
      </w:r>
    </w:p>
    <w:p>
      <w:pPr>
        <w:pStyle w:val="BodyText"/>
      </w:pPr>
      <w:r>
        <w:rPr>
          <w:bCs/>
          <w:b/>
        </w:rPr>
        <w:t xml:space="preserve">8-800-250-11-91</w:t>
      </w:r>
      <w:r>
        <w:t xml:space="preserve"> – телефон доверия для детей, подростков и их родителей.</w:t>
      </w:r>
    </w:p>
    <w:bookmarkStart w:id="26" w:name="section"/>
    <w:p>
      <w:pPr>
        <w:pStyle w:val="Heading1"/>
      </w:pPr>
      <w:r>
        <w:t xml:space="preserve"> </w:t>
      </w:r>
    </w:p>
    <w:p>
      <w:pPr>
        <w:pStyle w:val="FirstParagraph"/>
      </w:pPr>
      <w:r>
        <w:t xml:space="preserve"> </w:t>
      </w:r>
    </w:p>
    <w:bookmarkEnd w:id="26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http://moskvoreche-saburovo.mos.ru/the-commission-on-affairs-of-minors-and-protection-of-their-rights/detail/8052194.html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8" Target="http://moskvoreche-saburovo.mos.ru" TargetMode="External" /><Relationship Type="http://schemas.openxmlformats.org/officeDocument/2006/relationships/hyperlink" Id="rId27" Target="http://moskvoreche-saburovo.mos.ru/the-commission-on-affairs-of-minors-and-protection-of-their-rights/detail/80521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kvoreche-saburovo.mos.ru" TargetMode="External" /><Relationship Type="http://schemas.openxmlformats.org/officeDocument/2006/relationships/hyperlink" Id="rId27" Target="http://moskvoreche-saburovo.mos.ru/the-commission-on-affairs-of-minors-and-protection-of-their-rights/detail/80521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2025-01-29T06:32:00Z</dcterms:created>
  <dcterms:modified xsi:type="dcterms:W3CDTF">2025-01-29T06:32:00Z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