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усть-каникулы-будут-безопасными"/>
    <w:p>
      <w:pPr>
        <w:pStyle w:val="Heading3"/>
      </w:pPr>
      <w:r>
        <w:t xml:space="preserve">ПУСТЬ КАНИКУЛЫ БУДУТ БЕЗОПАСНЫМИ</w:t>
      </w:r>
    </w:p>
    <w:p>
      <w:pPr>
        <w:pStyle w:val="FirstParagraph"/>
      </w:pPr>
      <w:r>
        <w:t xml:space="preserve">01.11.2017</w:t>
      </w:r>
    </w:p>
    <w:p>
      <w:pPr>
        <w:pStyle w:val="BodyText"/>
      </w:pPr>
      <w:r>
        <w:rPr>
          <w:iCs/>
          <w:i/>
          <w:bCs/>
          <w:b/>
        </w:rPr>
        <w:t xml:space="preserve">Начинались осенние школьные каникулы. Педагогам и, прежде всего, родителям необходимо разъяснить детям правила безопасности.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Одной из основных опасностей являются водоемы. Научите детей держаться подальше от этих опасных мест, и ни в коем случае не устраивать игр возле воды. А лучше всего вовсе не допускать детей к водоемам. </w:t>
      </w:r>
    </w:p>
    <w:p>
      <w:pPr>
        <w:pStyle w:val="BodyText"/>
      </w:pPr>
      <w:r>
        <w:t xml:space="preserve">Взрослые, следите за детьми, ни при каких обстоятельствах не оставляйте их без присмотра! Помните о несчастных случаях, которые происходят, когда дети предоставлены сами себе. </w:t>
      </w:r>
    </w:p>
    <w:p>
      <w:pPr>
        <w:pStyle w:val="BodyText"/>
      </w:pPr>
      <w:r>
        <w:t xml:space="preserve">Повторите с детьми основные правила пожарной безопасности – не позволяйте детям играть со спичками и другими пожароопасными предметами; не оставляйте на детей присмотр за печным отоплением и другими видами обогрева помещения; не допускайте их к работающим бытовым электроприборам. </w:t>
      </w:r>
    </w:p>
    <w:p>
      <w:pPr>
        <w:pStyle w:val="BodyText"/>
      </w:pPr>
      <w:r>
        <w:t xml:space="preserve">Психологи и специалисты по детской безопасности отмечают, защитить ребёнка от неприятностей и несчастных случаев помогут, прежде всего, родительская любовь и забота. Берегите своих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http://moskvoreche-saburovo.mos.ru/the-commission-on-affairs-of-minors-and-protection-of-their-rights/detail/6952221.html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69522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69522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2025-05-03T15:16:45Z</dcterms:created>
  <dcterms:modified xsi:type="dcterms:W3CDTF">2025-05-03T15:16:45Z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