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337923ebec6dea0e2d61484636d67e7d36bc9"/>
    <w:p>
      <w:pPr>
        <w:pStyle w:val="Heading3"/>
      </w:pPr>
      <w:r>
        <w:t xml:space="preserve">Органы, осуществляющие защиту прав несовершеннолетних в 2017 году</w:t>
      </w:r>
    </w:p>
    <w:p>
      <w:pPr>
        <w:pStyle w:val="FirstParagraph"/>
      </w:pPr>
      <w:r>
        <w:t xml:space="preserve">10.01.2017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http://moskvoreche-saburovo.mos.ru/the-commission-on-affairs-of-minors-and-protection-of-their-rights/detail/4641602.html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4641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4641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2025-05-03T15:17:03Z</dcterms:created>
  <dcterms:modified xsi:type="dcterms:W3CDTF">2025-05-03T15:17:03Z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