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9e8d4e8370af01cf40a17549fcdec205d9ee75"/>
    <w:p>
      <w:pPr>
        <w:pStyle w:val="Heading3"/>
      </w:pPr>
      <w:r>
        <w:t xml:space="preserve">Встреча ответственного секретаря КДН и ЗП района и инспектора ГДН ОМВД России по району Москворечье-Сабурово г. Москвы с учащимися ГБОУ Лицей № 1828 «Сабурово» по разъяснению действующего законодательства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t xml:space="preserve">31 марта 2016 года состоялась встреча ответственного секретаря КДН и ЗП района Москворечье-Сабурово г. Москвы Виговской Э.В. и инспектора ГДН ОМВД России по району Москворечье-Сабурово г. Москвы Маренковой А.В. с учащимися 6-8 классов ГБОУ Лицей № 1828 «Сабурово» на тему: «Профилактика правонарушений и мера ответственности» по разъяснению действующего законодательства. </w:t>
      </w:r>
    </w:p>
    <w:p>
      <w:pPr>
        <w:pStyle w:val="BodyText"/>
      </w:pPr>
      <w:r>
        <w:t xml:space="preserve">Важным аспектом правовых знаний является обеспечение личной безопасности подростков. Приобретение правовых знаний со школьной скамьи позволяет подросткам лучше ориентироваться в нормативных установках, принятых в законодательном порядке и направленных на регламентацию поведения и обязанностей каждого гражданина, обеспечение его прав и свобод.</w:t>
      </w:r>
    </w:p>
    <w:p>
      <w:pPr>
        <w:pStyle w:val="BodyText"/>
      </w:pPr>
      <w:r>
        <w:t xml:space="preserve">Встречи-беседы являются одной из форм первичной профилактики правонарушений несовершеннолетних, направленных на предотвращение образования условий для формирования девиантного поведения. При определении содержания, форм и методики проведения недели правовых знаний КДН и ЗП учитывает, что обучение правам ребенка заключается не только в овладении знаниями, но и призвано формировать уважительное отношение к людям, окружающему миру, правовым нормам, вырабатывать соответствующие компетенции для правомерного поведения в обществе. </w:t>
      </w:r>
    </w:p>
    <w:p>
      <w:pPr>
        <w:pStyle w:val="BodyText"/>
      </w:pPr>
      <w:r>
        <w:t xml:space="preserve">В связи с этим КДН и ЗП района и ГДН ОМВД России по району Москворечье-Сабурово г. Москвы проводят встречи-беседы с учащимися образовательных учреждений района с целью развития интереса подростков к вопросам правового образования, определения ими своего отношения к праву как общественной ценности. Данные встречи и полученные в ходе их проведения знания способствуют составлению у учащихся собственных представлений и личностных установок, основанных на современных правовых и моральных ценностях общества, развивают их компетенцию для защиты прав, свобод и законных интересов личности и правомерной реализации своей гражданской позиции.</w:t>
      </w:r>
    </w:p>
    <w:p>
      <w:pPr>
        <w:pStyle w:val="BodyText"/>
      </w:pPr>
      <w:r>
        <w:t xml:space="preserve">Одной из самых актуальных и социально значимых задач, стоящих перед КДН и ЗП, безусловно, является поиск путей снижения роста преступлений среди молодежи и повышенная эффективность их профилактики.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комплекса мероприятий в рамках правовых знаний позволяет привлечь к работе по предупреждению правонарушений и преступлений несовершеннолетних всех участников воспитательного процесса, что, в свою очередь, оказывает положительное воздействие на оперативную обстановку и способствует качественному улучшению профилактической работы в подростковой среде.</w:t>
      </w:r>
    </w:p>
    <w:p>
      <w:pPr>
        <w:pStyle w:val="BodyText"/>
      </w:pPr>
      <w:r>
        <w:t xml:space="preserve">Встреча – беседа с учащимися Лицея прошла в дружественной атмосфере и оказалась очень плодотворной. После лекции было много вопросов от ребят. Некоторые подходили для получения индивидуальной консультации и просили не снимать их на фото.</w:t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эл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9381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IMAG458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3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http://moskvoreche-saburovo.mos.ru/the-commission-on-affairs-of-minors-and-protection-of-their-rights/detail/2714195.html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2714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2714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2025-05-03T15:16:47Z</dcterms:created>
  <dcterms:modified xsi:type="dcterms:W3CDTF">2025-05-03T15:16:47Z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