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c36f9daa03fdff769a2d47a9ab722ae0b36da6b"/>
    <w:p>
      <w:pPr>
        <w:pStyle w:val="Heading3"/>
      </w:pPr>
      <w:r>
        <w:t xml:space="preserve">В Москве пройдет образовательная акция «ЕГЭ: из года в год!»</w:t>
      </w:r>
    </w:p>
    <w:p>
      <w:pPr>
        <w:pStyle w:val="FirstParagraph"/>
      </w:pPr>
      <w:r>
        <w:t xml:space="preserve">03.11.2015</w:t>
      </w:r>
    </w:p>
    <w:p>
      <w:pPr>
        <w:pStyle w:val="BodyText"/>
      </w:pPr>
      <w:r>
        <w:t xml:space="preserve"> В начале ноября в Москве пройдет ежегодная городская акция «ЕГЭ: из года в год!». Специалисты по организации и проведению единого государственного экзамена расскажут выпускникам школ о тонкостях подготовки к экзамену в 2016 году и ответят на интересующие их вопросы. </w:t>
      </w:r>
    </w:p>
    <w:p>
      <w:pPr>
        <w:pStyle w:val="BodyText"/>
      </w:pPr>
      <w:r>
        <w:t xml:space="preserve">Ежегодная городская акция «ЕГЭ: из года в год!» пройдет в Москве 6 и 7 ноября 2015 года. Об этом сообщает пресс-служба Департамента образования Москвы. </w:t>
      </w:r>
    </w:p>
    <w:p>
      <w:pPr>
        <w:pStyle w:val="BodyText"/>
      </w:pPr>
      <w:r>
        <w:t xml:space="preserve">Педагоги, руководители предметных комиссий и авторы сборников экзаменационных заданий в Московском институте открытого образования проведут индивидуальные и групповые консультации по всем предметам ГИА-11, представят примеры выполнения заданий с развёрнутым ответом и познакомят с демоверсиями контрольно-измерительных материалов. Учащиеся 11 классов и их родители смогут встретиться с выпускниками прошлых лет и представителями конфликтной комиссии ГИА-11. Участники акции получат полезные советы и рекомендации для успешной сдачи экзаменов, а также посетят тематические консультации психологов. </w:t>
      </w:r>
    </w:p>
    <w:p>
      <w:pPr>
        <w:pStyle w:val="BodyText"/>
      </w:pPr>
      <w:r>
        <w:t xml:space="preserve">Акция «ЕГЭ: из года в год!» проводится в Москве с 2014 года. За это время в ней приняли участие более 3500 человек. Акция проходит два раза в год в дни осенних и весенних каникул. </w:t>
      </w:r>
    </w:p>
    <w:p>
      <w:pPr>
        <w:pStyle w:val="BodyText"/>
      </w:pPr>
      <w:r>
        <w:t xml:space="preserve">Организатор мероприятия – Департамент образования Москвы.</w:t>
      </w:r>
    </w:p>
    <w:p>
      <w:pPr>
        <w:pStyle w:val="BodyText"/>
      </w:pPr>
      <w:r>
        <w:t xml:space="preserve">Акция «ЕГЭ: из года в год!» входит в серию городских мероприятий просветительской направленности и знакомит выпускников 11 классов, родителей, учителей-предметников с особенностями проведения единого государственного экзамена в текущем учебном году. </w:t>
      </w:r>
    </w:p>
    <w:p>
      <w:pPr>
        <w:pStyle w:val="BodyText"/>
      </w:pPr>
      <w:r>
        <w:t xml:space="preserve">Дополнительная информация:</w:t>
      </w:r>
    </w:p>
    <w:p>
      <w:pPr>
        <w:pStyle w:val="BodyText"/>
      </w:pPr>
      <w:r>
        <w:t xml:space="preserve">Время проведения:10:00-17:00 </w:t>
      </w:r>
    </w:p>
    <w:p>
      <w:pPr>
        <w:pStyle w:val="BodyText"/>
      </w:pPr>
      <w:r>
        <w:t xml:space="preserve">Место проведения: Москва, Авиационный пер., д.6 </w:t>
      </w:r>
    </w:p>
    <w:p>
      <w:pPr>
        <w:pStyle w:val="BodyText"/>
      </w:pPr>
      <w:r>
        <w:t xml:space="preserve">Контактное лицо: Зульфия Таразова, специалист по связям с общественностью Московского института открытого образования, Т: +7 (985)470-25-56, tarazovazr@mioo.ru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http://moskvoreche-saburovo.mos.ru/the-commission-on-affairs-of-minors-and-protection-of-their-rights/detail/2275379.html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Москворечье-Сабурово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oskvoreche-saburovo.mos.ru" TargetMode="External" /><Relationship Type="http://schemas.openxmlformats.org/officeDocument/2006/relationships/hyperlink" Id="rId20" Target="http://moskvoreche-saburovo.mos.ru/the-commission-on-affairs-of-minors-and-protection-of-their-rights/detail/227537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oskvoreche-saburovo.mos.ru" TargetMode="External" /><Relationship Type="http://schemas.openxmlformats.org/officeDocument/2006/relationships/hyperlink" Id="rId20" Target="http://moskvoreche-saburovo.mos.ru/the-commission-on-affairs-of-minors-and-protection-of-their-rights/detail/227537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2025-05-06T15:41:53Z</dcterms:created>
  <dcterms:modified xsi:type="dcterms:W3CDTF">2025-05-06T15:41:53Z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