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нормативно-правовые-документы"/>
    <w:p>
      <w:pPr>
        <w:pStyle w:val="Heading3"/>
      </w:pPr>
      <w:r>
        <w:t xml:space="preserve">Нормативно-правовые документы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hyperlink r:id="rId20">
        <w:r>
          <w:rPr>
            <w:rStyle w:val="Hyperlink"/>
          </w:rPr>
          <w:t xml:space="preserve">Конституция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Конвенция ООН о правах ребенка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Семейный кодекс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УГОЛОВНЫЙ КОДЕКС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Кодекс Российской Федерации об административных правонарушениях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КОДЕКС ГОРОДА МОСКВЫ ОБ АДМИНИСТРАТИВНЫХ ПРАВОНАРУШЕНИЯХ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ОБ УТВЕРЖДЕНИИ ПОЛОЖЕНИЯ О КОМИССИЯХ ПО ДЕЛАМ НЕСОВЕРШЕННОЛЕТНИХ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ФЕДЕРАЛЬНЫЙ ЗАКОН ОБ ОСНОВАХ СИСТЕМЫ ПРОФИЛАКТИКИ БЕЗНАДЗОРНОСТИ И ПРАВОНАРУШЕНИЙ НЕСОВЕРШЕННОЛЕТНИХ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ФЕДЕРАЛЬНЫЙ ЗАКОН ОБ ОСНОВНЫХ ГАРАНТИЯХ ПРАВ РЕБЕНКА В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ФЕДЕРАЛЬНЫЙ ЗАКОН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ФЕДЕРАЛЬНЫЙ ЗАКОН ОБ ОБРАЗОВАНИИ В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</w:rPr>
          <w:t xml:space="preserve">ЗАКОН ГОРОДА МОСКВЫ ОБ ОРГАНИЗАЦИИ ДЕЯТЕЛЬНОСТИ КОМИССИЙ ПО ДЕЛАМ НЕСОВЕРШЕННОЛЕТНИХ И ЗАЩИТЕ ИХ ПРАВ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</w:rPr>
          <w:t xml:space="preserve">ЗАКОН ГОРОДА МОСКВЫ О ПРОФИЛАКТИКЕ БЕЗНАДЗОРНОСТИ И ПРАВОНАРУШЕНИЙ НЕСОВЕРШЕННОЛЕТНИХ В ГОРОДЕ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</w:rPr>
          <w:t xml:space="preserve">ЗАКОН ГОРОДА МОСКВЫ О ЕДИНОЙ СИСТЕМЕ ПРОФИЛАКТИКИ ПРАВОНАРУШЕНИЙ В ГОРОДЕ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</w:rPr>
          <w:t xml:space="preserve">ЗАКОН ГОРОДА МОСКВЫ ОБ ОБЩЕМ ОБРАЗОВАНИИ В ГОРОДЕ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http://moskvoreche-saburovo.mos.ru/the-commission-on-affairs-of-minors-and-protection-of-their-rights/detail/1394964.html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onstitution.kremlin.ru/" TargetMode="External" /><Relationship Type="http://schemas.openxmlformats.org/officeDocument/2006/relationships/hyperlink" Id="rId34" Target="http://docs.cntd.ru/document/3652388/" TargetMode="External" /><Relationship Type="http://schemas.openxmlformats.org/officeDocument/2006/relationships/hyperlink" Id="rId31" Target="http://docs.cntd.ru/document/3658740/" TargetMode="External" /><Relationship Type="http://schemas.openxmlformats.org/officeDocument/2006/relationships/hyperlink" Id="rId25" Target="http://docs.cntd.ru/document/3686331/" TargetMode="External" /><Relationship Type="http://schemas.openxmlformats.org/officeDocument/2006/relationships/hyperlink" Id="rId33" Target="http://docs.cntd.ru/document/3688540/" TargetMode="External" /><Relationship Type="http://schemas.openxmlformats.org/officeDocument/2006/relationships/hyperlink" Id="rId28" Target="http://docs.cntd.ru/document/901713538/" TargetMode="External" /><Relationship Type="http://schemas.openxmlformats.org/officeDocument/2006/relationships/hyperlink" Id="rId32" Target="http://docs.cntd.ru/document/901735067/" TargetMode="External" /><Relationship Type="http://schemas.openxmlformats.org/officeDocument/2006/relationships/hyperlink" Id="rId27" Target="http://docs.cntd.ru/document/901737405/" TargetMode="External" /><Relationship Type="http://schemas.openxmlformats.org/officeDocument/2006/relationships/hyperlink" Id="rId26" Target="http://docs.cntd.ru/document/9025340/" TargetMode="External" /><Relationship Type="http://schemas.openxmlformats.org/officeDocument/2006/relationships/hyperlink" Id="rId29" Target="http://docs.cntd.ru/document/9036487/" TargetMode="External" /><Relationship Type="http://schemas.openxmlformats.org/officeDocument/2006/relationships/hyperlink" Id="rId24" Target="http://docs.pravo.ru/kodeks-koap/" TargetMode="External" /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the-commission-on-affairs-of-minors-and-protection-of-their-rights/detail/1394964.html" TargetMode="External" /><Relationship Type="http://schemas.openxmlformats.org/officeDocument/2006/relationships/hyperlink" Id="rId22" Target="http://www.semkod.ru/" TargetMode="External" /><Relationship Type="http://schemas.openxmlformats.org/officeDocument/2006/relationships/hyperlink" Id="rId23" Target="http://www.uk-rf.com/" TargetMode="External" /><Relationship Type="http://schemas.openxmlformats.org/officeDocument/2006/relationships/hyperlink" Id="rId21" Target="http://www.un.org/ru/documents/decl_conv/conventions/childcon.shtml" TargetMode="External" /><Relationship Type="http://schemas.openxmlformats.org/officeDocument/2006/relationships/hyperlink" Id="rId30" Target="http://&#1084;&#1080;&#1085;&#1086;&#1073;&#1088;&#1085;&#1072;&#1091;&#1082;&#1080;.&#1088;&#1092;/%D0%B4%D0%BE%D0%BA%D1%83%D0%BC%D0%B5%D0%BD%D1%82%D1%8B/297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onstitution.kremlin.ru/" TargetMode="External" /><Relationship Type="http://schemas.openxmlformats.org/officeDocument/2006/relationships/hyperlink" Id="rId34" Target="http://docs.cntd.ru/document/3652388/" TargetMode="External" /><Relationship Type="http://schemas.openxmlformats.org/officeDocument/2006/relationships/hyperlink" Id="rId31" Target="http://docs.cntd.ru/document/3658740/" TargetMode="External" /><Relationship Type="http://schemas.openxmlformats.org/officeDocument/2006/relationships/hyperlink" Id="rId25" Target="http://docs.cntd.ru/document/3686331/" TargetMode="External" /><Relationship Type="http://schemas.openxmlformats.org/officeDocument/2006/relationships/hyperlink" Id="rId33" Target="http://docs.cntd.ru/document/3688540/" TargetMode="External" /><Relationship Type="http://schemas.openxmlformats.org/officeDocument/2006/relationships/hyperlink" Id="rId28" Target="http://docs.cntd.ru/document/901713538/" TargetMode="External" /><Relationship Type="http://schemas.openxmlformats.org/officeDocument/2006/relationships/hyperlink" Id="rId32" Target="http://docs.cntd.ru/document/901735067/" TargetMode="External" /><Relationship Type="http://schemas.openxmlformats.org/officeDocument/2006/relationships/hyperlink" Id="rId27" Target="http://docs.cntd.ru/document/901737405/" TargetMode="External" /><Relationship Type="http://schemas.openxmlformats.org/officeDocument/2006/relationships/hyperlink" Id="rId26" Target="http://docs.cntd.ru/document/9025340/" TargetMode="External" /><Relationship Type="http://schemas.openxmlformats.org/officeDocument/2006/relationships/hyperlink" Id="rId29" Target="http://docs.cntd.ru/document/9036487/" TargetMode="External" /><Relationship Type="http://schemas.openxmlformats.org/officeDocument/2006/relationships/hyperlink" Id="rId24" Target="http://docs.pravo.ru/kodeks-koap/" TargetMode="External" /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the-commission-on-affairs-of-minors-and-protection-of-their-rights/detail/1394964.html" TargetMode="External" /><Relationship Type="http://schemas.openxmlformats.org/officeDocument/2006/relationships/hyperlink" Id="rId22" Target="http://www.semkod.ru/" TargetMode="External" /><Relationship Type="http://schemas.openxmlformats.org/officeDocument/2006/relationships/hyperlink" Id="rId23" Target="http://www.uk-rf.com/" TargetMode="External" /><Relationship Type="http://schemas.openxmlformats.org/officeDocument/2006/relationships/hyperlink" Id="rId21" Target="http://www.un.org/ru/documents/decl_conv/conventions/childcon.shtml" TargetMode="External" /><Relationship Type="http://schemas.openxmlformats.org/officeDocument/2006/relationships/hyperlink" Id="rId30" Target="http://&#1084;&#1080;&#1085;&#1086;&#1073;&#1088;&#1085;&#1072;&#1091;&#1082;&#1080;.&#1088;&#1092;/%D0%B4%D0%BE%D0%BA%D1%83%D0%BC%D0%B5%D0%BD%D1%82%D1%8B/297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2025-05-03T15:16:57Z</dcterms:created>
  <dcterms:modified xsi:type="dcterms:W3CDTF">2025-05-03T15:16:57Z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