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5e3bacecbbc4a71e0b660e85b8df98fee0a2c"/>
    <w:p>
      <w:pPr>
        <w:pStyle w:val="Heading3"/>
      </w:pPr>
      <w:r>
        <w:t xml:space="preserve">26 июня мировое сообщество отмечает праздник всемирного значения -Международный день борьбы с наркоманией и незаконным оборотом наркотиков.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drawing>
          <wp:inline>
            <wp:extent cx="5334000" cy="4355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fc/wylhvokwgapbz9fkm0kb2bpo3agaxx1s/ZHizn-bez-narkoti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55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Международный день борьбы с наркоманией и незаконным оборотом наркотиков учрежден Генеральной Ассамблеей ООН в 1987 году.</w:t>
      </w:r>
    </w:p>
    <w:p>
      <w:pPr>
        <w:pStyle w:val="BodyText"/>
      </w:pPr>
      <w:r>
        <w:rPr>
          <w:u w:val="single"/>
          <w:bCs/>
          <w:b/>
        </w:rPr>
        <w:t xml:space="preserve">24.06.2022 г. с 15 час. 00 мин. до 17 час. 00 мин.</w:t>
      </w:r>
      <w:r>
        <w:t xml:space="preserve">,  уже традиционно в районе Москворечье-Сабурово ЮАО г. Москвы,  управой района Москворечье-Сабурово  города Москвы (Комиссией по делам несовершеннолетних и защите их прав района)  и Префектурой Южного административного округа города Москвы, в рамках месячника антинаркотической направленности и популяризации здорового образа жизни, будет проводиться  информационно-профилактическое мероприятие -</w:t>
      </w:r>
      <w:r>
        <w:t xml:space="preserve"> </w:t>
      </w:r>
      <w:r>
        <w:rPr>
          <w:u w:val="single"/>
          <w:bCs/>
          <w:b/>
        </w:rPr>
        <w:t xml:space="preserve">акция  «Мой выбор – жизнь!»,</w:t>
      </w:r>
      <w:r>
        <w:t xml:space="preserve"> </w:t>
      </w:r>
      <w:r>
        <w:t xml:space="preserve">приуроченная  к Международному дню борьбы с наркоманией и незаконным оборотом наркотиков.     </w:t>
      </w:r>
    </w:p>
    <w:p>
      <w:pPr>
        <w:pStyle w:val="BodyText"/>
      </w:pPr>
      <w:r>
        <w:rPr>
          <w:u w:val="single"/>
          <w:bCs/>
          <w:b/>
        </w:rPr>
        <w:t xml:space="preserve">Место проведения: г. Москва, Каширское шоссе, дом 52,                  открытая площадка перед КЦ «Москворечье»          </w:t>
      </w:r>
    </w:p>
    <w:p>
      <w:pPr>
        <w:pStyle w:val="BodyText"/>
      </w:pPr>
      <w:r>
        <w:t xml:space="preserve">      Специалисты учреждений Департамента здравоохранения Москвы предоставят уникальную возможность пройти бесплатное медицинское обследование, проведут консультации по вопросам профилактики и лечения различных заболеваний:</w:t>
      </w:r>
    </w:p>
    <w:p>
      <w:pPr>
        <w:pStyle w:val="BodyText"/>
      </w:pPr>
      <w:r>
        <w:rPr>
          <w:bCs/>
          <w:b/>
        </w:rPr>
        <w:t xml:space="preserve">-  в  Белом Шатре здоровья</w:t>
      </w:r>
      <w:r>
        <w:t xml:space="preserve"> </w:t>
      </w:r>
      <w:r>
        <w:t xml:space="preserve">для населения будет</w:t>
      </w:r>
      <w:r>
        <w:t xml:space="preserve"> </w:t>
      </w:r>
      <w:r>
        <w:rPr>
          <w:bCs/>
          <w:b/>
        </w:rPr>
        <w:t xml:space="preserve">представлена возможность получить</w:t>
      </w:r>
      <w:r>
        <w:t xml:space="preserve"> </w:t>
      </w:r>
      <w:r>
        <w:t xml:space="preserve">индивидуальные, анонимные  и бесплатные консультации врачей-специалистов   по вопросам</w:t>
      </w:r>
      <w:r>
        <w:t xml:space="preserve"> </w:t>
      </w:r>
      <w:r>
        <w:rPr>
          <w:bCs/>
          <w:b/>
        </w:rPr>
        <w:t xml:space="preserve">организации здорового образа жизни,  </w:t>
      </w:r>
      <w:r>
        <w:t xml:space="preserve">здорового питания, профилактики и лечения  наркомании, алкоголизма,</w:t>
      </w:r>
      <w:r>
        <w:t xml:space="preserve"> </w:t>
      </w:r>
      <w:r>
        <w:rPr>
          <w:bCs/>
          <w:b/>
        </w:rPr>
        <w:t xml:space="preserve">табакокурения</w:t>
      </w:r>
      <w:r>
        <w:t xml:space="preserve"> </w:t>
      </w:r>
      <w:r>
        <w:t xml:space="preserve">и других социально-значимых заболеваний (созданы зоны консультирования населения по  данным вопросам профилактики и лечения). </w:t>
      </w:r>
    </w:p>
    <w:p>
      <w:pPr>
        <w:pStyle w:val="BodyText"/>
      </w:pPr>
      <w:r>
        <w:t xml:space="preserve">- на открытой площадке  перед КЦ «Москворечье»  будет организована выставка – модель медицинских организаций Департамента здравоохранения Москвы и социально-ориентированных общественных организаций;   предоставлены информационные печатные материалы;</w:t>
      </w:r>
    </w:p>
    <w:p>
      <w:pPr>
        <w:pStyle w:val="BodyText"/>
      </w:pPr>
      <w:r>
        <w:t xml:space="preserve">-    ж</w:t>
      </w:r>
      <w:r>
        <w:rPr>
          <w:bCs/>
          <w:b/>
        </w:rPr>
        <w:t xml:space="preserve">елающие  смогут пройти</w:t>
      </w:r>
      <w:r>
        <w:t xml:space="preserve"> </w:t>
      </w:r>
      <w:r>
        <w:t xml:space="preserve">тестирование на уровень СО;</w:t>
      </w:r>
    </w:p>
    <w:p>
      <w:pPr>
        <w:pStyle w:val="BodyText"/>
      </w:pPr>
      <w:r>
        <w:t xml:space="preserve">- в рамках данной акции волонтеры проведут анонимное  анкетирование на добровольной основе по вопросам здорового образа жизни.</w:t>
      </w:r>
    </w:p>
    <w:p>
      <w:pPr>
        <w:pStyle w:val="BodyText"/>
      </w:pPr>
      <w:r>
        <w:t xml:space="preserve">- ГБУ Центр досуга "Личность" будет проведен  Мастер-класс по армреслингу и гиревому спорту.</w:t>
      </w:r>
    </w:p>
    <w:bookmarkEnd w:id="23"/>
    <w:bookmarkStart w:id="29" w:name="X6fa47e2330dc6dd8473e4b3404a046cfd6b629e"/>
    <w:p>
      <w:pPr>
        <w:pStyle w:val="Heading1"/>
      </w:pPr>
      <w:r>
        <w:t xml:space="preserve">Все консультации  будут проводиться на бесплатной основе специалистами  ГБУЗ Департамента здравоохранения  города Москвы и ГБУЗ Московский научно-практический центр наркологии ДЗ  города Москвы (врачи общей практики, специалисты отделений профилактики и  табакокурения МНПЦ Наркологии). </w:t>
      </w:r>
    </w:p>
    <w:p>
      <w:pPr>
        <w:pStyle w:val="FirstParagraph"/>
      </w:pPr>
      <w:r>
        <w:drawing>
          <wp:inline>
            <wp:extent cx="5334000" cy="412558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43/gehh13z49v6nqkekt4pxuhoiy43n2uf6/Pravila-nezavisimosti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5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http://moskvoreche-saburovo.mos.ru/the-commission-on-affairs-of-minors-and-protection-of-their-rights/detail/10881595.html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0881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0881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