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32.jpg" ContentType="image/jpeg"/>
  <Override PartName="/word/media/rId29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80b7f34cef9b7a0a891d68d7bb1e62c27a59b70"/>
    <w:p>
      <w:pPr>
        <w:pStyle w:val="Heading3"/>
      </w:pPr>
      <w:r>
        <w:t xml:space="preserve">ПРОТОКОЛ общественных обсуждений №1 от 10.12.2018 в районе Москворечье-Сабурово по проведению общественных обсуждений проекта благоустройства долины реки Чертановки</w:t>
      </w:r>
    </w:p>
    <w:p>
      <w:pPr>
        <w:pStyle w:val="FirstParagraph"/>
      </w:pPr>
      <w:r>
        <w:t xml:space="preserve">12.12.2018</w:t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9b3/2018_12_12-_1_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138/2018_12_12-_1_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e94/2018_12_12-_1_-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555/2018_12_12-_1_-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60726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2de/2018_12_12-_1_-00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07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http://moskvoreche-saburovo.mos.ru/public-hearings/protocols-of-public-hearings-and-public-debate/detail/7761379.html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77613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77613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2025-05-03T15:16:21Z</dcterms:created>
  <dcterms:modified xsi:type="dcterms:W3CDTF">2025-05-03T15:16:21Z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