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e885f2081b907d4b49dbba3cc99d9e1c239645"/>
    <w:p>
      <w:pPr>
        <w:pStyle w:val="Heading3"/>
      </w:pPr>
      <w:r>
        <w:t xml:space="preserve">Оповещение о проведении публичных слушаний и обсуждений осень 2019</w:t>
      </w:r>
    </w:p>
    <w:p>
      <w:pPr>
        <w:pStyle w:val="FirstParagraph"/>
      </w:pPr>
      <w:r>
        <w:t xml:space="preserve">11.10.2019</w:t>
      </w:r>
    </w:p>
    <w:p>
      <w:pPr>
        <w:pStyle w:val="BodyText"/>
      </w:pPr>
      <w:r>
        <w:t xml:space="preserve">1. Проект внесения изменения в правила землепользования и застройки города Москвы в отношении территории по адресу: Кантемировская улица (Замоскворецкая линия     метрополитена,     станция     «Кантемировская»     -     станция     «Каширская»)    кадастровый № 77:05:0005004:87.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Период проведения экспозиции: с 18.10.2019 по 24.10.2019 (включительно) в помещении управы района Москворечье–Сабурово по адресу: Пролетарский проспект, дом 7.</w:t>
      </w:r>
    </w:p>
    <w:p>
      <w:pPr>
        <w:pStyle w:val="BodyText"/>
      </w:pPr>
      <w:r>
        <w:t xml:space="preserve">Время работы экспозиции: в будние дни (18.10, 21.10, 22.10, 23.10, 24.10) с 11.00 до 19.00.</w:t>
      </w:r>
    </w:p>
    <w:p>
      <w:pPr>
        <w:pStyle w:val="BodyText"/>
      </w:pPr>
      <w:r>
        <w:t xml:space="preserve">В выходные дни (19.10 и 20.01) – с 10.00 до 15.00.</w:t>
      </w:r>
    </w:p>
    <w:p>
      <w:pPr>
        <w:pStyle w:val="BodyText"/>
      </w:pPr>
      <w:r>
        <w:t xml:space="preserve">Во время проведения экспозиции проводится консультация по указанному проекту - 18.10.2019 и 21.10.2019 с 16.00 до 19.00.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Собрание участников публичных слушаний: 30.10.2019 в 19.00 в помещении ГБУДО города Москвы  «Детская  школа  искусств имени С.Т. Рихтера по адресу: Каширское шоссе, дом 42, корпус 3.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2. Проект внесения изменения в правила землепользования и застройки города Москвы в отношении территории по адресу: улица Москворечье, вл. 7, (Замоскворецкая линия     метрополитена,     станция     «Кантемировская»     -     станция     «Каширская»)     кадастровый № 77:05:0005004:85.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Период проведения экспозиции: с 18.10.2019 по 24.10.2019 (включительно) в помещении управы района Москворечье–Сабурово по адресу: Пролетарский проспект, дом 7.</w:t>
      </w:r>
    </w:p>
    <w:p>
      <w:pPr>
        <w:pStyle w:val="BodyText"/>
      </w:pPr>
      <w:r>
        <w:t xml:space="preserve">Время работы экспозиции: в будние дни (18.10, 21.10, 22.10, 23.10, 24.10) с 11.00 до 19.00.</w:t>
      </w:r>
    </w:p>
    <w:p>
      <w:pPr>
        <w:pStyle w:val="BodyText"/>
      </w:pPr>
      <w:r>
        <w:t xml:space="preserve">В выходные дни (19.10 и 20.01) – с 10.00 до 15.00.</w:t>
      </w:r>
    </w:p>
    <w:p>
      <w:pPr>
        <w:pStyle w:val="BodyText"/>
      </w:pPr>
      <w:r>
        <w:t xml:space="preserve">Во время проведения экспозиции проводится консультация по указанному проекту - 18.10.2019 и 21.10.2019 с 16.00 до 19.00.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Собрание участников публичных слушаний: 30.10.2019 в 19.20 в помещении ГБУДО города  Москвы  «Детская  школа  искусств  имени С.Т. Рихтера по адресу: Каширское шоссе, дом 42, корпус 3.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3.  Проект планировки территории линейного объекта - реконструкция  участка канализационного коллектора от района застройки Братеево Д=2000 мм.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Период проведения экспозиции: с 18.10.2019 по 24.10.2019 (включительно) в помещении управы района Москворечье–Сабурово по адресу: Пролетарский проспект, дом 7.</w:t>
      </w:r>
    </w:p>
    <w:p>
      <w:pPr>
        <w:pStyle w:val="BodyText"/>
      </w:pPr>
      <w:r>
        <w:t xml:space="preserve">Время работы экспозиции: в будние дни (18.10, 21.10, 22.10, 23.10, 24.10) с 11.00 до 19.00.</w:t>
      </w:r>
    </w:p>
    <w:p>
      <w:pPr>
        <w:pStyle w:val="BodyText"/>
      </w:pPr>
      <w:r>
        <w:t xml:space="preserve">В выходные дни (19.10 и 20.01) – с 10.00 до 15.00.</w:t>
      </w:r>
    </w:p>
    <w:p>
      <w:pPr>
        <w:pStyle w:val="BodyText"/>
      </w:pPr>
      <w:r>
        <w:t xml:space="preserve">Во время проведения экспозиции проводится консультация по указанному проекту - 18.10.2019 и 24.10.2019 с 16.00 до 19.00.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Собрание участников публичных слушаний: 29.10.2019 в 19.00 в помещении ГБУДО города  Москвы  «Детская  школа  искусств  имени С.Т. Рихтера по адресу: Каширское шоссе, дом 42, корпус 3.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4.  </w:t>
      </w:r>
      <w:r>
        <w:t xml:space="preserve">На общественные обсуждения представляются материалы оценки воздействия на окружающую  среду  (ОВОС)  по  проекту:  </w:t>
      </w:r>
      <w:r>
        <w:rPr>
          <w:bCs/>
          <w:b/>
        </w:rPr>
        <w:t xml:space="preserve">«Реконструкция  автозаправочного комплекса АЗС № 93 по адресу: город Москва, Каширское шоссе, вл. 80А»</w:t>
      </w:r>
      <w:r>
        <w:t xml:space="preserve">.</w:t>
      </w:r>
    </w:p>
    <w:p>
      <w:pPr>
        <w:pStyle w:val="BodyText"/>
      </w:pPr>
      <w:r>
        <w:t xml:space="preserve">Целью проведения работ по оценке воздействия на окружающую среду (ОВОС) является реконструкция  автозаправочной  станции № 93 город Москва, Каширское шоссе, вл. 80А.</w:t>
      </w:r>
    </w:p>
    <w:p>
      <w:pPr>
        <w:pStyle w:val="BodyText"/>
      </w:pPr>
      <w:r>
        <w:t xml:space="preserve">Тема обсуждений: материалы по проекту:  «Реконструкция  автозаправочного комплекса АЗС № 93 по адресу: город Москва, Каширское шоссе, вл. 80А».</w:t>
      </w:r>
    </w:p>
    <w:p>
      <w:pPr>
        <w:pStyle w:val="BodyText"/>
      </w:pPr>
      <w:r>
        <w:t xml:space="preserve">Место  осуществления  деятельности:  город Москва, Каширское шоссе, вл. 80А.</w:t>
      </w:r>
    </w:p>
    <w:p>
      <w:pPr>
        <w:pStyle w:val="BodyText"/>
      </w:pPr>
      <w:r>
        <w:t xml:space="preserve">Проектировщик:     ООО     «Гелана»,     123100,     город     Москва,     улица 2-я Звенигородская, дом 12, стр. 23, телефон: 8-495-722-31-00, e-mail: anna@gelana.ru</w:t>
      </w:r>
    </w:p>
    <w:p>
      <w:pPr>
        <w:pStyle w:val="BodyText"/>
      </w:pPr>
      <w:r>
        <w:t xml:space="preserve">Заказчик:</w:t>
      </w:r>
      <w:r>
        <w:t xml:space="preserve"> </w:t>
      </w:r>
      <w:r>
        <w:rPr>
          <w:bCs/>
          <w:b/>
        </w:rPr>
        <w:t xml:space="preserve">ООО «Импортэнергогаз-К»</w:t>
      </w:r>
      <w:r>
        <w:t xml:space="preserve">, 105082,  город  Москва,  Рубцовская набережная, дом 3, стр. 1, телефон: 8-499-519-00-02, e-mail:</w:t>
      </w:r>
      <w:r>
        <w:t xml:space="preserve"> </w:t>
      </w:r>
      <w:hyperlink r:id="rId20">
        <w:r>
          <w:rPr>
            <w:rStyle w:val="Hyperlink"/>
          </w:rPr>
          <w:t xml:space="preserve">iag-k2013@yandex.ru</w:t>
        </w:r>
      </w:hyperlink>
    </w:p>
    <w:p>
      <w:pPr>
        <w:pStyle w:val="BodyText"/>
      </w:pPr>
      <w:r>
        <w:rPr>
          <w:bCs/>
          <w:b/>
        </w:rPr>
        <w:t xml:space="preserve">Cрок проведения оценки воздействия на окружающую среду:</w:t>
      </w:r>
      <w:r>
        <w:t xml:space="preserve"> </w:t>
      </w:r>
      <w:r>
        <w:t xml:space="preserve">IV квартал 2019 года.</w:t>
      </w:r>
    </w:p>
    <w:p>
      <w:pPr>
        <w:pStyle w:val="BodyText"/>
      </w:pPr>
      <w:r>
        <w:t xml:space="preserve">Ответственный за организацию проведения общественных обсуждений: управа района Москворечье-Сабурово: 115522, город Москва, Пролетарский проспект, дом 7, телефон: 8-495-323-62-26, e-mail:</w:t>
      </w:r>
      <w:r>
        <w:t xml:space="preserve"> </w:t>
      </w:r>
      <w:hyperlink r:id="rId21">
        <w:r>
          <w:rPr>
            <w:rStyle w:val="Hyperlink"/>
          </w:rPr>
          <w:t xml:space="preserve">somsb@mos.ru</w:t>
        </w:r>
      </w:hyperlink>
      <w:r>
        <w:t xml:space="preserve">, ответственный от управы района – начальник отдела по вопросам жилищно-коммунального хозяйства и благоустройства Гаталов Адам Сулимович, телефон: 8-499-782-88-27.</w:t>
      </w:r>
    </w:p>
    <w:p>
      <w:pPr>
        <w:pStyle w:val="BodyText"/>
      </w:pPr>
      <w:r>
        <w:t xml:space="preserve">Консультации специалиста: с понедельника по пятницу с 10.00 до 17.00, телефон: 8-926-725-46-88, е-mail:</w:t>
      </w:r>
      <w:r>
        <w:t xml:space="preserve"> </w:t>
      </w:r>
      <w:hyperlink r:id="rId20">
        <w:r>
          <w:rPr>
            <w:rStyle w:val="Hyperlink"/>
          </w:rPr>
          <w:t xml:space="preserve">iag-k2013@yandex.ru</w:t>
        </w:r>
      </w:hyperlink>
      <w:r>
        <w:t xml:space="preserve"> </w:t>
      </w:r>
      <w:r>
        <w:t xml:space="preserve">(контактное лицо – Ушков Сергей Вадимович).</w:t>
      </w:r>
    </w:p>
    <w:p>
      <w:pPr>
        <w:pStyle w:val="BodyText"/>
      </w:pPr>
      <w:r>
        <w:t xml:space="preserve">Предполагаемая форма общественного обсуждения: общественные обсуждения.</w:t>
      </w:r>
    </w:p>
    <w:p>
      <w:pPr>
        <w:pStyle w:val="BodyText"/>
      </w:pPr>
      <w:r>
        <w:t xml:space="preserve">Общественные обсуждения организуются в форме собрания участников общественных обсуждений</w:t>
      </w:r>
      <w:r>
        <w:t xml:space="preserve"> </w:t>
      </w:r>
      <w:r>
        <w:rPr>
          <w:bCs/>
          <w:b/>
        </w:rPr>
        <w:t xml:space="preserve">12 ноября 2019 в 19.00</w:t>
      </w:r>
      <w:r>
        <w:t xml:space="preserve"> </w:t>
      </w:r>
      <w:r>
        <w:t xml:space="preserve">в помещении ГБУДО города Москвы «Детская школа искусств имени С.Т. Рихтера» по адресу: Каширское шоссе, дом 42 корпус 3.</w:t>
      </w:r>
    </w:p>
    <w:p>
      <w:pPr>
        <w:pStyle w:val="BodyText"/>
      </w:pPr>
      <w:r>
        <w:t xml:space="preserve">Время начала регистрации участников общественных обсуждений с 18.00.</w:t>
      </w:r>
    </w:p>
    <w:p>
      <w:pPr>
        <w:pStyle w:val="BodyText"/>
      </w:pPr>
      <w:r>
        <w:t xml:space="preserve">Форма представления замечаний и предложений – направляется письменно заказчику проекта технической документации и в отдел по вопросам жилищно-коммунального хозяйства и благоустройства управы района  Москворечье-Сабурово  по  адресу: 115522, город Москва, Пролетарский проспект, дом 7, либо по электронной почте:</w:t>
      </w:r>
      <w:r>
        <w:t xml:space="preserve"> </w:t>
      </w:r>
      <w:hyperlink r:id="rId21">
        <w:r>
          <w:rPr>
            <w:rStyle w:val="Hyperlink"/>
          </w:rPr>
          <w:t xml:space="preserve">somsb@mos.ru</w:t>
        </w:r>
      </w:hyperlink>
      <w:r>
        <w:t xml:space="preserve"> </w:t>
      </w:r>
      <w:r>
        <w:t xml:space="preserve">с пометкой для общественных обсуждений по материалам проекта «Реконструкция  автозаправочного комплекса АЗС № 93 по адресу: город Москва, Каширское шоссе, вл. 80А».</w:t>
      </w:r>
    </w:p>
    <w:p>
      <w:pPr>
        <w:pStyle w:val="BodyText"/>
      </w:pPr>
      <w:r>
        <w:t xml:space="preserve">Сроки доступности документации – информационные материалы для ознакомления по теме общественных обсуждений будут размещены на официальном сайте префектуры Южного административного округа (uao.mos.ru) и сайте управы района Москворечье-Сабурово (moskvoreche-saburovo.mos.ru) не позднее 28.10.2019.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http://moskvoreche-saburovo.mos.ru/public-hearings/detail/8411539.html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public-hearings/detail/8411539.html" TargetMode="External" /><Relationship Type="http://schemas.openxmlformats.org/officeDocument/2006/relationships/hyperlink" Id="rId20" Target="mailto:iag-k2013@yandex.ru" TargetMode="External" /><Relationship Type="http://schemas.openxmlformats.org/officeDocument/2006/relationships/hyperlink" Id="rId21" Target="mailto:soms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public-hearings/detail/8411539.html" TargetMode="External" /><Relationship Type="http://schemas.openxmlformats.org/officeDocument/2006/relationships/hyperlink" Id="rId20" Target="mailto:iag-k2013@yandex.ru" TargetMode="External" /><Relationship Type="http://schemas.openxmlformats.org/officeDocument/2006/relationships/hyperlink" Id="rId21" Target="mailto:soms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2025-05-20T16:29:22Z</dcterms:created>
  <dcterms:modified xsi:type="dcterms:W3CDTF">2025-05-20T16:29:22Z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