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южном-округе-работают-12-бассейнов"/>
    <w:p>
      <w:pPr>
        <w:pStyle w:val="Heading3"/>
      </w:pPr>
      <w:r>
        <w:t xml:space="preserve">В Южном округе работают 12 бассейнов</w:t>
      </w:r>
    </w:p>
    <w:p>
      <w:pPr>
        <w:pStyle w:val="FirstParagraph"/>
      </w:pPr>
      <w:r>
        <w:t xml:space="preserve">21.06.2016</w:t>
      </w:r>
    </w:p>
    <w:p>
      <w:pPr>
        <w:pStyle w:val="BodyText"/>
      </w:pPr>
      <w:r>
        <w:t xml:space="preserve">В Москву пришло настоящее лето – столбики термометров показывают до +30 градусов, а порой и выше. В такие дни горожанам особенно хочется окунуться в прохладную воду. Сегодня в рубрике «Гид по ЮАО» мы расскажем о плавательных бассейнах в Южном округе и самых популярных местах купания в столице.</w:t>
      </w:r>
    </w:p>
    <w:p>
      <w:pPr>
        <w:pStyle w:val="BodyText"/>
      </w:pPr>
      <w:r>
        <w:rPr>
          <w:iCs/>
          <w:i/>
          <w:bCs/>
          <w:b/>
        </w:rPr>
        <w:t xml:space="preserve">Места купания в ЮАО</w:t>
      </w:r>
    </w:p>
    <w:p>
      <w:pPr>
        <w:pStyle w:val="BodyText"/>
      </w:pPr>
      <w:r>
        <w:t xml:space="preserve">В настоящее время на территории Южного округа функционируют крытые плавательные бассейны по следующим адресам:</w:t>
      </w:r>
    </w:p>
    <w:p>
      <w:pPr>
        <w:pStyle w:val="BodyText"/>
      </w:pPr>
      <w:r>
        <w:rPr>
          <w:iCs/>
          <w:i/>
        </w:rPr>
        <w:t xml:space="preserve">— ул. Нагатинская, д. 13, корп. 3;</w:t>
      </w:r>
    </w:p>
    <w:p>
      <w:pPr>
        <w:pStyle w:val="BodyText"/>
      </w:pPr>
      <w:r>
        <w:rPr>
          <w:iCs/>
          <w:i/>
        </w:rPr>
        <w:t xml:space="preserve">— ул. Домодедовская, д. 42, корп. 2;</w:t>
      </w:r>
    </w:p>
    <w:p>
      <w:pPr>
        <w:pStyle w:val="BodyText"/>
      </w:pPr>
      <w:r>
        <w:rPr>
          <w:iCs/>
          <w:i/>
        </w:rPr>
        <w:t xml:space="preserve">— Варшавское шоссе, д. 14, стр. 3;</w:t>
      </w:r>
    </w:p>
    <w:p>
      <w:pPr>
        <w:pStyle w:val="BodyText"/>
      </w:pPr>
      <w:r>
        <w:rPr>
          <w:iCs/>
          <w:i/>
        </w:rPr>
        <w:t xml:space="preserve">— Балаклавский проспект, д. 33;</w:t>
      </w:r>
    </w:p>
    <w:p>
      <w:pPr>
        <w:pStyle w:val="BodyText"/>
      </w:pPr>
      <w:r>
        <w:rPr>
          <w:iCs/>
          <w:i/>
        </w:rPr>
        <w:t xml:space="preserve">— ул. Лебедянская, д. 14, корп. 4;</w:t>
      </w:r>
    </w:p>
    <w:p>
      <w:pPr>
        <w:pStyle w:val="BodyText"/>
      </w:pPr>
      <w:r>
        <w:rPr>
          <w:iCs/>
          <w:i/>
        </w:rPr>
        <w:t xml:space="preserve">— ул. Лестева, д. 3А;</w:t>
      </w:r>
    </w:p>
    <w:p>
      <w:pPr>
        <w:pStyle w:val="BodyText"/>
      </w:pPr>
      <w:r>
        <w:rPr>
          <w:iCs/>
          <w:i/>
        </w:rPr>
        <w:t xml:space="preserve">— Ореховый проезд, д. 43А;</w:t>
      </w:r>
    </w:p>
    <w:p>
      <w:pPr>
        <w:pStyle w:val="BodyText"/>
      </w:pPr>
      <w:r>
        <w:rPr>
          <w:iCs/>
          <w:i/>
        </w:rPr>
        <w:t xml:space="preserve">— ул. Медынская, д. 9А, стр. 2;</w:t>
      </w:r>
    </w:p>
    <w:p>
      <w:pPr>
        <w:pStyle w:val="BodyText"/>
      </w:pPr>
      <w:r>
        <w:rPr>
          <w:iCs/>
          <w:i/>
        </w:rPr>
        <w:t xml:space="preserve">— мкр. Северное Чертаново, корп. 806;</w:t>
      </w:r>
    </w:p>
    <w:p>
      <w:pPr>
        <w:pStyle w:val="BodyText"/>
      </w:pPr>
      <w:r>
        <w:rPr>
          <w:iCs/>
          <w:i/>
        </w:rPr>
        <w:t xml:space="preserve">— ул. Автозаводская, д. 21;</w:t>
      </w:r>
    </w:p>
    <w:p>
      <w:pPr>
        <w:pStyle w:val="BodyText"/>
      </w:pPr>
      <w:r>
        <w:rPr>
          <w:iCs/>
          <w:i/>
        </w:rPr>
        <w:t xml:space="preserve">— Сумской проезд, д. 8, корп. 3;</w:t>
      </w:r>
    </w:p>
    <w:p>
      <w:pPr>
        <w:pStyle w:val="BodyText"/>
      </w:pPr>
      <w:r>
        <w:rPr>
          <w:iCs/>
          <w:i/>
        </w:rPr>
        <w:t xml:space="preserve">— Борисовский проезд, д. 46, корп. 4.</w:t>
      </w:r>
    </w:p>
    <w:p>
      <w:pPr>
        <w:pStyle w:val="BodyText"/>
      </w:pPr>
      <w:r>
        <w:t xml:space="preserve">При этом жители должны обратить внимание, что бассейн на ул. Борисовские пруды, д. 20, корп. 3Б закрылся на ремонт с 26 мая.</w:t>
      </w:r>
    </w:p>
    <w:p>
      <w:pPr>
        <w:pStyle w:val="BodyText"/>
      </w:pPr>
      <w:r>
        <w:rPr>
          <w:iCs/>
          <w:i/>
          <w:bCs/>
          <w:b/>
        </w:rPr>
        <w:t xml:space="preserve">Бассейны в Москве</w:t>
      </w:r>
    </w:p>
    <w:p>
      <w:pPr>
        <w:pStyle w:val="BodyText"/>
      </w:pPr>
      <w:r>
        <w:t xml:space="preserve">Также жители Южного округа могут посетить открытые бассейны столицы:</w:t>
      </w:r>
    </w:p>
    <w:p>
      <w:pPr>
        <w:pStyle w:val="BodyText"/>
      </w:pPr>
      <w:r>
        <w:rPr>
          <w:iCs/>
          <w:i/>
        </w:rPr>
        <w:t xml:space="preserve">— ул. Ивана Франко, д. 16;</w:t>
      </w:r>
    </w:p>
    <w:p>
      <w:pPr>
        <w:pStyle w:val="BodyText"/>
      </w:pPr>
      <w:r>
        <w:rPr>
          <w:iCs/>
          <w:i/>
        </w:rPr>
        <w:t xml:space="preserve">— ул. Мироновская, д. 27, стр. 2;</w:t>
      </w:r>
    </w:p>
    <w:p>
      <w:pPr>
        <w:pStyle w:val="BodyText"/>
      </w:pPr>
      <w:r>
        <w:rPr>
          <w:iCs/>
          <w:i/>
        </w:rPr>
        <w:t xml:space="preserve">— открытый бассейн в парке «Фили»;</w:t>
      </w:r>
    </w:p>
    <w:p>
      <w:pPr>
        <w:pStyle w:val="BodyText"/>
      </w:pPr>
      <w:r>
        <w:rPr>
          <w:iCs/>
          <w:i/>
        </w:rPr>
        <w:t xml:space="preserve">— открытый бассейн в парке «Северное Тушино»;</w:t>
      </w:r>
    </w:p>
    <w:p>
      <w:pPr>
        <w:pStyle w:val="BodyText"/>
      </w:pPr>
      <w:r>
        <w:rPr>
          <w:iCs/>
          <w:i/>
        </w:rPr>
        <w:t xml:space="preserve">— бассейн «Чайка».</w:t>
      </w:r>
    </w:p>
    <w:p>
      <w:pPr>
        <w:pStyle w:val="BodyText"/>
      </w:pPr>
      <w:r>
        <w:t xml:space="preserve">Городской пляж «Порт на ВДНХ» предлагает сразу несколько зон для купания, где на площади более 1,5 гектаров располагается несколько взрослых и детских бассейнов, зоны для спорта и отдыха. Пляжная зона «The Бассейн» открыта в парке «Сокольники» слева от Песочной аллеи.</w:t>
      </w:r>
    </w:p>
    <w:p>
      <w:pPr>
        <w:pStyle w:val="BodyText"/>
      </w:pPr>
      <w:r>
        <w:t xml:space="preserve">Кроме того, в Москве действуют 10 зон отдыха с купанием: «Большой городской пруд», «Школьное озеро», «Черное озеро», «Тропарево», «Озеро Белое», «Мещерское», «Пляжный комплекс Бич Клаб», пляж «Левобережный», «Серебряный Бор-2», «Серебряный Бор-3».</w:t>
      </w:r>
    </w:p>
    <w:p>
      <w:pPr>
        <w:pStyle w:val="BodyText"/>
      </w:pPr>
      <w:r>
        <w:t xml:space="preserve">Постоянный контроль качества воды здесь ведет Федеральное медико-биологическое агентство и Роспотребнадзор, имеется спасательные станции, а на берегах оборудованы раздевалки, точки питания и зоны для занятия спортом.</w:t>
      </w:r>
    </w:p>
    <w:p>
      <w:pPr>
        <w:pStyle w:val="BodyText"/>
      </w:pPr>
      <w:r>
        <w:rPr>
          <w:iCs/>
          <w:i/>
          <w:bCs/>
          <w:b/>
        </w:rPr>
        <w:t xml:space="preserve">Строительство бассейнов</w:t>
      </w:r>
    </w:p>
    <w:p>
      <w:pPr>
        <w:pStyle w:val="BodyText"/>
      </w:pPr>
      <w:r>
        <w:t xml:space="preserve">Несмотря на 12 имеющихся в округе бассейнов, они не могут вместить всех желающих, среди которых — дети, спортсмены и люди с ограниченными возможностями здоровья.</w:t>
      </w:r>
    </w:p>
    <w:p>
      <w:pPr>
        <w:pStyle w:val="BodyText"/>
      </w:pPr>
      <w:r>
        <w:t xml:space="preserve">Так, в октябре завершится строительство центра водных развлечений «Арена Легенд» на территории бывшего завода ЗИЛ. Он станет частью спортивно-развлекательного комплекса общей площадью 26 тысяч кв. м. Здесь разместится центр синхронного плавания, который станет базой Олимпийской сборной России и центр водных развлечений с фитнесом, а одну из чаш обещают сделать открытой.</w:t>
      </w:r>
    </w:p>
    <w:p>
      <w:pPr>
        <w:pStyle w:val="BodyText"/>
      </w:pPr>
      <w:r>
        <w:t xml:space="preserve">Кроме того, в ближайшее время на границе районов Орехово-Борисово Северное и Орехово-Борисово Южное должен появиться бассейн, а в районе Братеево планируется начать строительство аквапарка. Его предполагаемая дата открытия — 2018 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http://moskvoreche-saburovo.mos.ru/presscenter/news/detail/3197765.html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3197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presscenter/news/detail/3197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2024-03-15T03:16:52Z</dcterms:created>
  <dcterms:modified xsi:type="dcterms:W3CDTF">2024-03-15T03:16:52Z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