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db787649ad997427cc60b0c36c9456fe955004"/>
    <w:p>
      <w:pPr>
        <w:pStyle w:val="Heading3"/>
      </w:pPr>
      <w:r>
        <w:t xml:space="preserve">Сергей Собянин открыл II Международный фестиваль рождественских ярмарок «Путешествие в Рождество: в гостях у сказки»</w:t>
      </w:r>
    </w:p>
    <w:p>
      <w:pPr>
        <w:pStyle w:val="FirstParagraph"/>
      </w:pPr>
      <w:r>
        <w:t xml:space="preserve">12.12.2014</w:t>
      </w:r>
    </w:p>
    <w:p>
      <w:pPr>
        <w:pStyle w:val="BodyText"/>
      </w:pPr>
      <w:hyperlink r:id="rId20">
        <w:r>
          <w:rPr>
            <w:rStyle w:val="Hyperlink"/>
          </w:rPr>
          <w:t xml:space="preserve">Фестиваль</w:t>
        </w:r>
      </w:hyperlink>
      <w:r>
        <w:t xml:space="preserve"> пройдёт с 12 декабря 2014 по 11 января 2015 года. Его темой станут сказки народов мира. По замыслу организаторов, Москва превратится в сказочный город, где каждый взрослый и ребёнок смогут найти для себя сказку, встретить любимых героев детства и заново поверить в новогоднее волшебство.</w:t>
      </w:r>
    </w:p>
    <w:p>
      <w:pPr>
        <w:pStyle w:val="BodyText"/>
      </w:pPr>
      <w:r>
        <w:t xml:space="preserve">На фестивале будут работать 36 ярмарок во всех округах столицы, 25 из которых откроются в центральной части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http://moskvoreche-saburovo.mos.ru/presscenter/news/detail/1470058.html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festmoscow.ru/" TargetMode="Externa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470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festmoscow.ru/" TargetMode="Externa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470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2024-05-30T04:12:45Z</dcterms:created>
  <dcterms:modified xsi:type="dcterms:W3CDTF">2024-05-30T04:12:45Z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