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e806a44f357fad90f86260a95eeeefe24db78b"/>
    <w:p>
      <w:pPr>
        <w:pStyle w:val="Heading3"/>
      </w:pPr>
      <w:r>
        <w:t xml:space="preserve">На онлайн-совещание приглашают родителей московских школьников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3 декабря</w:t>
      </w:r>
      <w:r>
        <w:t xml:space="preserve"> </w:t>
      </w:r>
      <w:r>
        <w:t xml:space="preserve">состоится общегородское онлайн-совещание московских родителей. Его проведёт председатель экспертно-консультативного совета родительской общественности при Департаменте образования города Москвы Людмила Мясникова. Трансляция начнётся на сайте </w:t>
      </w:r>
      <w:hyperlink r:id="rId20">
        <w:r>
          <w:rPr>
            <w:rStyle w:val="Hyperlink"/>
          </w:rPr>
          <w:t xml:space="preserve">Департамента</w:t>
        </w:r>
      </w:hyperlink>
      <w:r>
        <w:t xml:space="preserve"> в</w:t>
      </w:r>
      <w:r>
        <w:t xml:space="preserve"> </w:t>
      </w:r>
      <w:r>
        <w:rPr>
          <w:bCs/>
          <w:b/>
        </w:rPr>
        <w:t xml:space="preserve">19.00</w:t>
      </w:r>
      <w:r>
        <w:t xml:space="preserve">. </w:t>
      </w:r>
    </w:p>
    <w:p>
      <w:pPr>
        <w:pStyle w:val="BodyText"/>
      </w:pPr>
      <w:r>
        <w:br/>
      </w:r>
      <w:r>
        <w:t xml:space="preserve">В ходе совещания родители обсудят третий урок физкультуры в школах, предметное обучение в начальной школе и другие темы. Кроме того, эксперты ответят на вопросы и анонсируют значимые мероприятия в системе московского образования.</w:t>
      </w:r>
    </w:p>
    <w:p>
      <w:pPr>
        <w:pStyle w:val="BodyText"/>
      </w:pPr>
      <w:r>
        <w:br/>
      </w:r>
      <w:r>
        <w:t xml:space="preserve">Мероприятие будет разделено на две части: сначала эксперты родительской общественности сообщат важную информацию по различным сферам школьной жизни, вторая часть будет носить просветительский характер.</w:t>
      </w:r>
    </w:p>
    <w:p>
      <w:pPr>
        <w:pStyle w:val="BodyText"/>
      </w:pPr>
      <w:r>
        <w:br/>
      </w:r>
      <w:r>
        <w:t xml:space="preserve">Чтобы принять участие в совещании, необходимо перейти по ссылке: </w:t>
      </w:r>
      <w:hyperlink r:id="rId21">
        <w:r>
          <w:rPr>
            <w:rStyle w:val="Hyperlink"/>
          </w:rPr>
          <w:t xml:space="preserve">http://sobranie.educom.ru/</w:t>
        </w:r>
      </w:hyperlink>
      <w:r>
        <w:t xml:space="preserve">. Т</w:t>
      </w:r>
      <w:r>
        <w:t xml:space="preserve">акже родители могут предложить свои темы для обсуждения.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http://moskvoreche-saburovo.mos.ru/presscenter/news/detail/1439727.html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gm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39727.html" TargetMode="External" /><Relationship Type="http://schemas.openxmlformats.org/officeDocument/2006/relationships/hyperlink" Id="rId21" Target="http://sobranie.educo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gm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39727.html" TargetMode="External" /><Relationship Type="http://schemas.openxmlformats.org/officeDocument/2006/relationships/hyperlink" Id="rId21" Target="http://sobranie.educo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2024-09-01T20:18:10Z</dcterms:created>
  <dcterms:modified xsi:type="dcterms:W3CDTF">2024-09-01T20:18:10Z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