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75266d64f402562ecb61576cfbb112c566c678"/>
    <w:p>
      <w:pPr>
        <w:pStyle w:val="Heading3"/>
      </w:pPr>
      <w:r>
        <w:t xml:space="preserve">Студенты мединститута провели мастер-класс для детей из школы №2000</w:t>
      </w:r>
    </w:p>
    <w:p>
      <w:pPr>
        <w:pStyle w:val="FirstParagraph"/>
      </w:pPr>
      <w:r>
        <w:t xml:space="preserve">06.06.2025</w:t>
      </w:r>
    </w:p>
    <w:p>
      <w:pPr>
        <w:pStyle w:val="BodyText"/>
      </w:pPr>
      <w:r>
        <w:t xml:space="preserve">06.06.2025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Студенты мединститута провели мастер-класс для детей из школы №2000. Фото: официальная страница учреждения в социальных сетях</w:t>
      </w:r>
    </w:p>
    <w:p>
      <w:pPr>
        <w:pStyle w:val="BodyText"/>
      </w:pPr>
      <w:r>
        <w:t xml:space="preserve">Мастер-класс для учеников 8 «У» класса школы №2000 провели студенты Медицинского института РУДН. О ходе мероприятия рассказали 5 июня.</w:t>
      </w:r>
    </w:p>
    <w:p>
      <w:pPr>
        <w:pStyle w:val="BodyText"/>
      </w:pPr>
      <w:r>
        <w:t xml:space="preserve">Встреча учеников естественно-научного направления со студентами прошла в рамках курса «Шаг в медицину». Будущие врачи рассказали школьникам о правилах поведения и видах инъекций.</w:t>
      </w:r>
    </w:p>
    <w:p>
      <w:pPr>
        <w:pStyle w:val="BodyText"/>
      </w:pPr>
      <w:r>
        <w:t xml:space="preserve">Дети не только расширили свои знания в области медицины, но и применили их на практике под руководством опытных специалистов.</w:t>
      </w:r>
    </w:p>
    <w:p>
      <w:pPr>
        <w:pStyle w:val="BodyText"/>
      </w:pPr>
      <w:r>
        <w:t xml:space="preserve">На официальной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общеобразовательного учреждения в социальных сетях отметили, что такое взаимодействие с вузом-партнером позволяет ребятам погрузиться в мир медицины и получить представление о специальностях.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http://moskvoreche-saburovo.mos.ru/presscenter/news/detail/13016175.html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oskvoreche-saburovo.mos.ru" TargetMode="External" /><Relationship Type="http://schemas.openxmlformats.org/officeDocument/2006/relationships/hyperlink" Id="rId21" Target="http://moskvoreche-saburovo.mos.ru/presscenter/news/detail/13016175.html" TargetMode="External" /><Relationship Type="http://schemas.openxmlformats.org/officeDocument/2006/relationships/hyperlink" Id="rId20" Target="https://vk.com/wall-160779209_64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oskvoreche-saburovo.mos.ru" TargetMode="External" /><Relationship Type="http://schemas.openxmlformats.org/officeDocument/2006/relationships/hyperlink" Id="rId21" Target="http://moskvoreche-saburovo.mos.ru/presscenter/news/detail/13016175.html" TargetMode="External" /><Relationship Type="http://schemas.openxmlformats.org/officeDocument/2006/relationships/hyperlink" Id="rId20" Target="https://vk.com/wall-160779209_64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2025-08-04T05:07:58Z</dcterms:created>
  <dcterms:modified xsi:type="dcterms:W3CDTF">2025-08-04T05:07:58Z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