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e08fa2c4db92637bf45a38f0328ffe3e1e74a"/>
    <w:p>
      <w:pPr>
        <w:pStyle w:val="Heading3"/>
      </w:pPr>
      <w:r>
        <w:t xml:space="preserve">Купание в проруби, в рамках празднования Крещения Господня 2025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В канун праздника Крещения Господня принято совершать обряд священного омовения. В эту ночь на водоёмах столицы оборудуют специальные проруби для купаний.</w:t>
      </w:r>
    </w:p>
    <w:p>
      <w:pPr>
        <w:pStyle w:val="BodyText"/>
      </w:pPr>
      <w:r>
        <w:t xml:space="preserve">Принять участие в Крещенском купании в районе Москворечье-Сабурово можно на Борисовском пруду, по адресу: улица Борисовские пруды, владение 2 (пляжная зона).</w:t>
      </w:r>
    </w:p>
    <w:p>
      <w:pPr>
        <w:pStyle w:val="BodyText"/>
      </w:pPr>
      <w:r>
        <w:t xml:space="preserve">Купание будет осуществляться с понтона, оборудованного лестницей с поручнями для спуска в воду и подъема.</w:t>
      </w:r>
    </w:p>
    <w:p>
      <w:pPr>
        <w:pStyle w:val="BodyText"/>
      </w:pPr>
      <w:r>
        <w:t xml:space="preserve">Будут открыты теплые раздевалки и шатер, где можно переодеться и согреться. Купания будут доступны в течение суток - с 18 часов субботы 18 января до 18 часов воскресенья 19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http://moskvoreche-saburovo.mos.ru/presscenter/news/detail/12760785.html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60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60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2025-05-07T10:03:47Z</dcterms:created>
  <dcterms:modified xsi:type="dcterms:W3CDTF">2025-05-07T10:03:47Z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