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274b44d4f88309723050436357fcfa20bf4a"/>
    <w:p>
      <w:pPr>
        <w:pStyle w:val="Heading3"/>
      </w:pPr>
      <w:r>
        <w:t xml:space="preserve">Клубы и секции самбо Южном административном округе города Москвы</w:t>
      </w:r>
    </w:p>
    <w:p>
      <w:pPr>
        <w:pStyle w:val="FirstParagraph"/>
      </w:pPr>
      <w:r>
        <w:t xml:space="preserve">30.08.2014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http://moskvoreche-saburovo.mos.ru/presscenter/news/detail/1237621.html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3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3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2024-05-30T08:56:58Z</dcterms:created>
  <dcterms:modified xsi:type="dcterms:W3CDTF">2024-05-30T08:56:58Z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