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fb9b8e3bf5583a7dff5f387d5f5b0642dca68"/>
    <w:p>
      <w:pPr>
        <w:pStyle w:val="Heading3"/>
      </w:pPr>
      <w:r>
        <w:t xml:space="preserve">О победителе конкурса на право заключения договора на безвозмездной основе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t xml:space="preserve">О победителе конкурса на право заключения договора на безвозмездной основе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находящимся в собственности города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http://moskvoreche-saburovo.mos.ru/organization-of-recreational-social-and-educational-sports-and-recreational-and-sports-work-with-the/detail/9999447.html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999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999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2025-05-03T15:09:23Z</dcterms:created>
  <dcterms:modified xsi:type="dcterms:W3CDTF">2025-05-03T15:09:23Z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