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acce670ab4d718ef5bf0799436df102f6d6d"/>
    <w:p>
      <w:pPr>
        <w:pStyle w:val="Heading3"/>
      </w:pPr>
      <w:r>
        <w:t xml:space="preserve">Уведомление о конкурсе, проведенном 18.05.2020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t xml:space="preserve">УВЕДОМЛЕНИЕ</w:t>
      </w:r>
    </w:p>
    <w:p>
      <w:pPr>
        <w:pStyle w:val="BodyText"/>
      </w:pPr>
      <w:r>
        <w:t xml:space="preserve">Управа района Москворечье-Сабурово города Москвы сообщает, что решение о победителе конкурса 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проведенного 18.05.2020 г.,  будет принято Советом депутатов муниципального округа Москворечье-Сабурово на заседании</w:t>
      </w:r>
      <w:r>
        <w:t xml:space="preserve"> </w:t>
      </w:r>
      <w:r>
        <w:rPr>
          <w:bCs/>
          <w:b/>
        </w:rPr>
        <w:t xml:space="preserve">14.06.2020</w:t>
      </w:r>
      <w:r>
        <w:t xml:space="preserve">г.. Заседание 27.05.2020 не проводилось по независящим от СД МО Москворечье-Сабурово причинам, обусловленным необходимостью соблюдения мер режима самоизоляции и иных обязательны мер, на основании и в порядке Указа Мэра Москвы от 05.03.2020 г.  от 5 марта 2020 г. N 12-УМ "О введении режима повышенной готовности".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http://moskvoreche-saburovo.mos.ru/organization-of-recreational-social-and-educational-sports-and-recreational-and-sports-work-with-the/detail/8936932.html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936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936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2025-05-03T15:09:13Z</dcterms:created>
  <dcterms:modified xsi:type="dcterms:W3CDTF">2025-05-03T15:09:13Z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