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02d442b89e207bf708b46bd7641d7c8cbf8c7"/>
    <w:p>
      <w:pPr>
        <w:pStyle w:val="Heading3"/>
      </w:pPr>
      <w:r>
        <w:t xml:space="preserve">Сводный календарь по досуговой, физкультурно-оздоровительной, спортивной работе и социально-воспитательной с населением по месту жительства на l квартал 2020 года района Москворечье - Сабурово.</w:t>
      </w:r>
    </w:p>
    <w:p>
      <w:pPr>
        <w:pStyle w:val="FirstParagraph"/>
      </w:pPr>
      <w:r>
        <w:t xml:space="preserve">05.12.2019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http://moskvoreche-saburovo.mos.ru/organization-of-recreational-social-and-educational-sports-and-recreational-and-sports-work-with-the/detail/8539875.html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539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539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2025-05-03T15:09:27Z</dcterms:created>
  <dcterms:modified xsi:type="dcterms:W3CDTF">2025-05-03T15:09:27Z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