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fc69158e51cae259ebbb259642389eae51b66"/>
    <w:p>
      <w:pPr>
        <w:pStyle w:val="Heading3"/>
      </w:pPr>
      <w:r>
        <w:t xml:space="preserve">Ежемесячный график работы спортивных секций на территории района Москворечье-Сабурово ЮАО г.Москвы на март 2019</w:t>
      </w:r>
    </w:p>
    <w:p>
      <w:pPr>
        <w:pStyle w:val="FirstParagraph"/>
      </w:pPr>
      <w:r>
        <w:t xml:space="preserve">20.02.2019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секции (вид спорта),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ФИО 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 занимающихся</w:t>
            </w:r>
            <w:r>
              <w:t xml:space="preserve"> </w:t>
            </w:r>
            <w:r>
              <w:t xml:space="preserve">(инвалиды, дети, взрослое население и др.)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занятий,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 (время)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Стоимость занятия</w:t>
            </w:r>
          </w:p>
          <w:p>
            <w:pPr>
              <w:jc w:val="left"/>
            </w:pPr>
            <w:r>
              <w:t xml:space="preserve">(разовое/абонемент)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 Москворечье-Сабурово</w:t>
            </w:r>
            <w:r>
              <w:t xml:space="preserve"> </w:t>
            </w:r>
            <w:r>
              <w:t xml:space="preserve">контактный тел. 8-499-323-62-26</w:t>
            </w:r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t xml:space="preserve">Государственное бюджетное учреждение города Москвы</w:t>
            </w:r>
          </w:p>
          <w:p>
            <w:pPr>
              <w:jc w:val="left"/>
            </w:pPr>
            <w:r>
              <w:t xml:space="preserve">«Центр досуга и спорта «Вертикаль» контактный тел. 8-499-324-85-21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Настольный теннис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Лапин Владимир Иванович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Волейбол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Маслов Николай Дмитриевич</w:t>
            </w:r>
          </w:p>
        </w:tc>
        <w:tc>
          <w:tcPr/>
          <w:p>
            <w:pPr>
              <w:jc w:val="left"/>
            </w:pPr>
            <w:r>
              <w:t xml:space="preserve">от 16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любителей настольного тенниса «Полет»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Лапин Владимир Иванович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10.30-15.3</w:t>
            </w:r>
            <w:bookmarkStart w:id="20" w:name="X1207a264b4c9f4df21fde20366a046b31aef217"/>
            <w:bookmarkEnd w:id="20"/>
            <w:r>
              <w:t xml:space="preserve">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Художественная гимнастика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Куликова Анна  Сергеевна</w:t>
            </w:r>
          </w:p>
        </w:tc>
        <w:tc>
          <w:tcPr/>
          <w:p>
            <w:pPr>
              <w:jc w:val="left"/>
            </w:pPr>
            <w:r>
              <w:t xml:space="preserve">от 4 до 12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Армрестлинг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Маслов Николай Дмитриевич</w:t>
            </w:r>
          </w:p>
        </w:tc>
        <w:tc>
          <w:tcPr/>
          <w:p>
            <w:pPr>
              <w:jc w:val="left"/>
            </w:pPr>
            <w:r>
              <w:t xml:space="preserve">от 14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13.00-18.00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13.00-18.00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Самбо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Таиров Дамир Шамилевич</w:t>
            </w:r>
          </w:p>
        </w:tc>
        <w:tc>
          <w:tcPr/>
          <w:p>
            <w:pPr>
              <w:jc w:val="left"/>
            </w:pPr>
            <w:r>
              <w:t xml:space="preserve">от 8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20.00-21.30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20.00-21.30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12.30-14.00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Общеукрепляющая гимнастика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Кулемина Наталья Александровна</w:t>
            </w:r>
          </w:p>
        </w:tc>
        <w:tc>
          <w:tcPr/>
          <w:p>
            <w:pPr>
              <w:jc w:val="left"/>
            </w:pPr>
            <w:r>
              <w:t xml:space="preserve">от 18  лет и старше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Хоккей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Пентелейчук Андрей Виолерович</w:t>
            </w:r>
          </w:p>
        </w:tc>
        <w:tc>
          <w:tcPr/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ул.Кантемировская, д.4. корп.1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Хоккей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Калугин</w:t>
            </w:r>
            <w:r>
              <w:br/>
            </w:r>
            <w:r>
              <w:t xml:space="preserve">Николай Васильевич</w:t>
            </w:r>
          </w:p>
        </w:tc>
        <w:tc>
          <w:tcPr/>
          <w:p>
            <w:pPr>
              <w:jc w:val="left"/>
            </w:pPr>
            <w:r>
              <w:t xml:space="preserve">до 18 ле</w:t>
            </w:r>
          </w:p>
        </w:tc>
        <w:tc>
          <w:tcPr/>
          <w:p>
            <w:pPr>
              <w:jc w:val="left"/>
            </w:pPr>
            <w:r>
              <w:t xml:space="preserve">Спортплощадка, Каширское шоссе, д.53, корп.3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http://moskvoreche-saburovo.mos.ru/organization-of-recreational-social-and-educational-sports-and-recreational-and-sports-work-with-the/detail/7902154.html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organization-of-recreational-social-and-educational-sports-and-recreational-and-sports-work-with-the/detail/7902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organization-of-recreational-social-and-educational-sports-and-recreational-and-sports-work-with-the/detail/7902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2025-05-03T15:09:26Z</dcterms:created>
  <dcterms:modified xsi:type="dcterms:W3CDTF">2025-05-03T15:09:26Z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