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dd448dcf9d4f95076327979c864c449988e9a7"/>
    <w:p>
      <w:pPr>
        <w:pStyle w:val="Heading3"/>
      </w:pPr>
      <w:r>
        <w:t xml:space="preserve">Расписание работы секций ГБУ «ЦДиС «Вертикаль» на октябрь 2018 года района Москворечье-Сабурово</w:t>
      </w:r>
    </w:p>
    <w:p>
      <w:pPr>
        <w:pStyle w:val="FirstParagraph"/>
      </w:pPr>
      <w:r>
        <w:t xml:space="preserve">17.09.2018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1d/tablitsa-prilozhenie-grafik-raboty-sektsiy-oktyabr-2018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fe/tablitsa-prilozhenie-grafik-raboty-sektsiy-oktyabr-2018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http://moskvoreche-saburovo.mos.ru/organization-of-recreational-social-and-educational-sports-and-recreational-and-sports-work-with-the/detail/7575904.html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7575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7575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2024-07-10T06:33:57Z</dcterms:created>
  <dcterms:modified xsi:type="dcterms:W3CDTF">2024-07-10T06:33:57Z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