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efb4daa0d943f331672e2c396fae8df1bcce3"/>
    <w:p>
      <w:pPr>
        <w:pStyle w:val="Heading3"/>
      </w:pPr>
      <w:r>
        <w:t xml:space="preserve">ПЛАН досуговых , спортивно - массовых и социально воспитательных мероприятий на территории района Москворечье - Сабурово на август 2018г.</w:t>
      </w:r>
    </w:p>
    <w:p>
      <w:pPr>
        <w:pStyle w:val="FirstParagraph"/>
      </w:pPr>
      <w:r>
        <w:t xml:space="preserve">19.07.2018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УТВЕРЖДАЮ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Директор ГБУ «ЦДиС «Вертикаль»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___________________А.А. Абертасов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досуговых , спортивно - массовых и социально воспитательных мероприятий</w:t>
      </w:r>
    </w:p>
    <w:p>
      <w:pPr>
        <w:pStyle w:val="BodyText"/>
      </w:pPr>
      <w:r>
        <w:rPr>
          <w:bCs/>
          <w:b/>
        </w:rPr>
        <w:t xml:space="preserve">на территории  района Москворечье - Сабурово  на август 2018г.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Дворовый праздник «Московские каникулы», для детей оставшихся в летний период в черте города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дд.53, корп.1 (детская игровая площадка)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Кашина Т.Н.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физкультурника с участием актива молодежи и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11.08.2018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Тренинг по повышению самооценки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Дню физкультурника с участием актива молодежи района и н/л состоящих на учете в КДН и ЗП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12.08.2018</w:t>
            </w:r>
          </w:p>
          <w:p>
            <w:pPr>
              <w:jc w:val="left"/>
            </w:pPr>
            <w:r>
              <w:t xml:space="preserve">18-00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Дворовый праздник «Московские каникулы», для детей оставшихся в летний период в черте города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Кашина Т.Н.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Рапид-турнир по шашкам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16.08.2018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Занятие по профилактике правонарушений с элементами тренинга для несовершеннолетних на учете в КДН и ЗП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17.08.2018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Бородина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Дворовый праздник «Московские каникулы», для детей оставшихся в летний период в черте города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Кашина Т.Н.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 между дворовыми командами с участием н/л состоящих на учете в КДН и ЗП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24.08.2018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«Досвидание лето» в рамках проекта «Московские каникулы»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28.08.2018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д.55, корп.1 (Каштановая аллея)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Кашина Т.Н.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Семинар «Как правильно противостоять стрессовым ситуациям»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30.08.2018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Итого: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http://moskvoreche-saburovo.mos.ru/organization-of-recreational-social-and-educational-sports-and-recreational-and-sports-work-with-the/detail/7458711.html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458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458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