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cb6c7a400f11082002e705475383cc99572cb6"/>
    <w:p>
      <w:pPr>
        <w:pStyle w:val="Heading3"/>
      </w:pPr>
      <w:r>
        <w:t xml:space="preserve">18.03.2018 на территории района Москворечье-Сабурово на площадках во дворах школ, лицея, ДК «Москворечье» был проведен большой семейный праздник.</w:t>
      </w:r>
    </w:p>
    <w:p>
      <w:pPr>
        <w:pStyle w:val="FirstParagraph"/>
      </w:pPr>
      <w:r>
        <w:t xml:space="preserve">03.04.2018</w:t>
      </w:r>
    </w:p>
    <w:p>
      <w:pPr>
        <w:pStyle w:val="BodyText"/>
      </w:pPr>
      <w:r>
        <w:t xml:space="preserve">18.03.2018 на территории района Москворечье-Сабурово на площадках во дворах школ, лицея, ДК «Москворечье» был проведен большой семейный праздник. Жители района увидели выступления артистов, поучаствовали в мастер-классах по декоративно-прикладному творчеству, спортивных мероприятиях и многом другом. Участников праздников встречали ростовые куклы и скоморохи. Детям особенно понравились развлекательные игры и катание на лошадях. Семьи, приходившие на праздник, получили заряд бодрости и веселья, а победители получили сладкие призы.</w:t>
      </w:r>
    </w:p>
    <w:p>
      <w:pPr>
        <w:pStyle w:val="BodyText"/>
      </w:pPr>
      <w:r>
        <w:drawing>
          <wp:inline>
            <wp:extent cx="5334000" cy="300892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595/18.03-bolshoy-semeynyy-prazdni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8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http://moskvoreche-saburovo.mos.ru/organization-of-recreational-social-and-educational-sports-and-recreational-and-sports-work-with-the/detail/7237311.html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72373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72373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2025-05-03T15:09:29Z</dcterms:created>
  <dcterms:modified xsi:type="dcterms:W3CDTF">2025-05-03T15:09:29Z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