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9b9e7dcb5820f41b820b6b9b3ea549f2644f"/>
    <w:p>
      <w:pPr>
        <w:pStyle w:val="Heading3"/>
      </w:pPr>
      <w:r>
        <w:t xml:space="preserve">Проведение конкурса в районе Москворечье-Сабурово города Москвы на право заключения на безвозмездной основе договоров на реализацию социальных программ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Приложение 1 к Порядку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ИЗВЕЩЕНИЕ </w:t>
      </w:r>
    </w:p>
    <w:p>
      <w:pPr>
        <w:pStyle w:val="BodyText"/>
      </w:pPr>
      <w:r>
        <w:t xml:space="preserve">о проведении конкурса в районе Москворечье-Сабурово города Москвы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«15» апреля 2016г.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 – управа района Москворечье-Сабурово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места нахождения: Пролетарский проспект, д.7, Москва, 115522.</w:t>
      </w:r>
    </w:p>
    <w:p>
      <w:pPr>
        <w:pStyle w:val="BodyText"/>
      </w:pPr>
      <w:r>
        <w:t xml:space="preserve">Телефон: (499) 323-62-26</w:t>
      </w:r>
    </w:p>
    <w:p>
      <w:pPr>
        <w:pStyle w:val="BodyText"/>
      </w:pPr>
      <w:r>
        <w:t xml:space="preserve">Факс: (499) 323-62-09</w:t>
      </w:r>
    </w:p>
    <w:p>
      <w:pPr>
        <w:pStyle w:val="BodyText"/>
      </w:pPr>
      <w:r>
        <w:t xml:space="preserve">Сайт: www.moskvoreche-saburovo.mos.ru</w:t>
      </w:r>
    </w:p>
    <w:p>
      <w:pPr>
        <w:pStyle w:val="BodyText"/>
      </w:pPr>
      <w:r>
        <w:t xml:space="preserve">Электронная почта е-mail: somsb@mos.ru</w:t>
      </w:r>
    </w:p>
    <w:p>
      <w:pPr>
        <w:pStyle w:val="BodyText"/>
      </w:pPr>
      <w:r>
        <w:t xml:space="preserve">2. Конкурс проводится в целях выбора социальной программы (проекта) для реализации с использованием нежилого помещения по адресу: Каширское шоссе, д.57, к.5 (этаж 2, ком.В, в, пом. 1, ком. 16-21, 24-29, пом. I, ком. 14а, 14б, 16а, этаж 3, ком.В, пом.1, ком.1,2) общей площадью 591,3 кв.м.,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на реализацию социальной программы (проекта)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>
      <w:pPr>
        <w:pStyle w:val="BodyText"/>
      </w:pPr>
      <w:r>
        <w:t xml:space="preserve">3. Конкурс проводится в соответствии с Законом города Москвы от 11.07.2012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24 февраля 2010 года № 157-ПП «О полномочиях территориальных органов исполнительной власти города Москвы», постановлением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Москворечье-Сабурово города Москвы «Об утверждении порядка организации и проведения в районе Москворечье-Сабурово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>
      <w:pPr>
        <w:pStyle w:val="BodyText"/>
      </w:pPr>
      <w: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>
      <w:pPr>
        <w:pStyle w:val="BodyText"/>
      </w:pPr>
      <w:r>
        <w:t xml:space="preserve">5. Конкурсная документация размещена на официальном сайте Заказчика и может быть получена по ссылке www.moskvoreche-saburovo.mos.ru</w:t>
      </w:r>
    </w:p>
    <w:p>
      <w:pPr>
        <w:pStyle w:val="BodyText"/>
      </w:pPr>
      <w:r>
        <w:t xml:space="preserve">6. 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каб. 16, по рабочим дням в режиме: понедельник-четверг с 08-00 до 17-00, в пятницу с 08-00 до 15-45, перерыв на обед с 12-00 до 12-45, не позднее 17.00 по московскому времени «16» мая 2016 года. 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 </w:t>
      </w:r>
    </w:p>
    <w:p>
      <w:pPr>
        <w:pStyle w:val="BodyText"/>
      </w:pPr>
      <w:r>
        <w:t xml:space="preserve">7. Конверты с заявками на участие в Конкурсе будут вскрыты на открытом заседании конкурсной комиссии «18» мая 2016 года по адресу Заказчика, зал заседаний. Начало заседания – 10.00 по московскому времени.</w:t>
      </w:r>
    </w:p>
    <w:p>
      <w:pPr>
        <w:pStyle w:val="BodyText"/>
      </w:pPr>
      <w:r>
        <w:t xml:space="preserve"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t xml:space="preserve">9. Заказчик имеет право отказаться от проведения Конкурса до «10» мая 2016 года.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1.1 к Порядку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ИЗВЕЩЕНИЕ </w:t>
      </w:r>
    </w:p>
    <w:p>
      <w:pPr>
        <w:pStyle w:val="BodyText"/>
      </w:pPr>
      <w:r>
        <w:t xml:space="preserve">о проведении конкурса в районе Москворечье-Сабурово города Москвы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«15» апреля 2016г.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 – управа района Москворечье-Сабурово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места нахождения: Пролетарский проспект, д.7, Москва, 115522.</w:t>
      </w:r>
    </w:p>
    <w:p>
      <w:pPr>
        <w:pStyle w:val="BodyText"/>
      </w:pPr>
      <w:r>
        <w:t xml:space="preserve">Телефон: (499) 323-62-26</w:t>
      </w:r>
    </w:p>
    <w:p>
      <w:pPr>
        <w:pStyle w:val="BodyText"/>
      </w:pPr>
      <w:r>
        <w:t xml:space="preserve">Факс: (499) 323-62-09</w:t>
      </w:r>
    </w:p>
    <w:p>
      <w:pPr>
        <w:pStyle w:val="BodyText"/>
      </w:pPr>
      <w:r>
        <w:t xml:space="preserve">Сайт: www.moskvoreche-saburovo.mos.ru</w:t>
      </w:r>
    </w:p>
    <w:p>
      <w:pPr>
        <w:pStyle w:val="BodyText"/>
      </w:pPr>
      <w:r>
        <w:t xml:space="preserve">Электронная почта е-mail: somsb@mos.ru</w:t>
      </w:r>
    </w:p>
    <w:p>
      <w:pPr>
        <w:pStyle w:val="BodyText"/>
      </w:pPr>
      <w:r>
        <w:t xml:space="preserve">2. Конкурс проводится в целях выбора социальной программы (проекта) для реализации с использованием нежилых помещений по адресу: улица Москворечье, д.55, корп.2, (подвал, пом. I, ком. 4-7, 9-11,14,15, пом. II, ком. 1,2,6-14) общей площадью 243,9 кв. м. и улица Москворечье, д.55, корп.2 (подвал, пом. II, ком.3-5) общей площадью 30 кв.м., предназначенных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нежилых помещений с указанием технических характеристик является приложением 2 к Договору на реализацию социальной программы (проекта)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>
      <w:pPr>
        <w:pStyle w:val="BodyText"/>
      </w:pPr>
      <w:r>
        <w:t xml:space="preserve">3. Конкурс проводится в соответствии с Законом города Москвы от 11.07.2012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24 февраля 2010 года № 157-ПП «О полномочиях территориальных органов исполнительной власти города Москвы», постановлением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Москворечье-Сабурово города Москвы «Об утверждении порядка организации и проведения в районе Москворечье-Сабурово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>
      <w:pPr>
        <w:pStyle w:val="BodyText"/>
      </w:pPr>
      <w: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>
      <w:pPr>
        <w:pStyle w:val="BodyText"/>
      </w:pPr>
      <w:r>
        <w:t xml:space="preserve">5. Конкурсная документация размещена на официальном сайте Заказчика и может быть получена по ссылке www.moskvoreche-saburovo.mos.ru</w:t>
      </w:r>
    </w:p>
    <w:p>
      <w:pPr>
        <w:pStyle w:val="BodyText"/>
      </w:pPr>
      <w:r>
        <w:t xml:space="preserve">6. 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каб. 16, по рабочим дням в режиме: понедельник-четверг с 08-00 до 17-00, в пятницу с 08-00 до 15-45, перерыв на обед с 12-00 до 12-45, не позднее 17.00 по московскому времени «16» мая 2016 года. 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 </w:t>
      </w:r>
    </w:p>
    <w:p>
      <w:pPr>
        <w:pStyle w:val="BodyText"/>
      </w:pPr>
      <w:r>
        <w:t xml:space="preserve">7. Конверты с заявками на участие в Конкурсе будут вскрыты на открытом заседании конкурсной комиссии «18» мая 2016 года по адресу Заказчика, зал заседаний. Начало заседания – 10.30 по московскому времени.</w:t>
      </w:r>
    </w:p>
    <w:p>
      <w:pPr>
        <w:pStyle w:val="BodyText"/>
      </w:pPr>
      <w:r>
        <w:t xml:space="preserve"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t xml:space="preserve">9. Заказчик имеет право отказаться от проведения Конкурса до «10» мая 2016 года.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2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 к социальной программе (проекту)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требованиях могут быть указаны конкретные направления работы, необходимые в районе Москворечье-Сабурово города Москвы, а также с учетом характеристики конкретного помещения. </w:t>
      </w:r>
    </w:p>
    <w:p>
      <w:pPr>
        <w:pStyle w:val="BodyText"/>
      </w:pPr>
      <w:r>
        <w:t xml:space="preserve">В требованиях должен быть установлен срок действия социальной программы (проекта).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раздел. Основные положения социальной программы (проекта).</w:t>
      </w:r>
    </w:p>
    <w:p>
      <w:pPr>
        <w:pStyle w:val="BodyText"/>
      </w:pPr>
      <w:r>
        <w:t xml:space="preserve">В разделе приводятся:</w:t>
      </w:r>
    </w:p>
    <w:p>
      <w:pPr>
        <w:pStyle w:val="BodyText"/>
      </w:pPr>
      <w:r>
        <w:t xml:space="preserve">- наименование социальной программы (проекта);</w:t>
      </w:r>
    </w:p>
    <w:p>
      <w:pPr>
        <w:pStyle w:val="BodyText"/>
      </w:pPr>
      <w: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Москворечье - Сабурово города Москвы;</w:t>
      </w:r>
    </w:p>
    <w:p>
      <w:pPr>
        <w:pStyle w:val="BodyText"/>
      </w:pPr>
      <w:r>
        <w:t xml:space="preserve"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>
      <w:pPr>
        <w:pStyle w:val="BodyText"/>
      </w:pPr>
      <w:r>
        <w:t xml:space="preserve">- категории населения, организация Работы для которых является целью социальной программы (проекта);</w:t>
      </w:r>
    </w:p>
    <w:p>
      <w:pPr>
        <w:pStyle w:val="BodyText"/>
      </w:pPr>
      <w:r>
        <w:t xml:space="preserve">- общий перечень мероприятий социальной программы (проекта);</w:t>
      </w:r>
    </w:p>
    <w:p>
      <w:pPr>
        <w:pStyle w:val="BodyText"/>
      </w:pPr>
      <w:r>
        <w:t xml:space="preserve">- основные показатели социальной программы (проекта). </w:t>
      </w:r>
    </w:p>
    <w:p>
      <w:pPr>
        <w:pStyle w:val="BodyText"/>
      </w:pPr>
      <w:r>
        <w:t xml:space="preserve">Основные показатели социальной программы проекта включают:</w:t>
      </w:r>
    </w:p>
    <w:p>
      <w:pPr>
        <w:pStyle w:val="BodyText"/>
      </w:pPr>
      <w:r>
        <w:t xml:space="preserve">- общее число жителей, привлекаемых к участию в основных формах Работы в расчете на месяц и на год (единицей считается единичное участие одного жителя в отдельном мероприятии), а также число жителей, привлекаемых к участию в основных формах Работы на платной основе;</w:t>
      </w:r>
    </w:p>
    <w:p>
      <w:pPr>
        <w:pStyle w:val="BodyText"/>
      </w:pPr>
      <w:r>
        <w:t xml:space="preserve">- общее число жителей, привлекаемых к участию в дополнительных формах Работы в расчете на год (единицей считается единичное участие одного жителя в отдельном мероприятии);</w:t>
      </w:r>
    </w:p>
    <w:p>
      <w:pPr>
        <w:pStyle w:val="BodyText"/>
      </w:pPr>
      <w:r>
        <w:t xml:space="preserve">число мероприятий основных форм Работы (единицей считается отдельное мероприятие);</w:t>
      </w:r>
    </w:p>
    <w:p>
      <w:pPr>
        <w:pStyle w:val="BodyText"/>
      </w:pPr>
      <w:r>
        <w:t xml:space="preserve">число мероприятий дополнительных форм Работы (единицей считается отдельное мероприятие).</w:t>
      </w:r>
    </w:p>
    <w:p>
      <w:pPr>
        <w:pStyle w:val="BodyText"/>
      </w:pPr>
      <w:r>
        <w:t xml:space="preserve"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>
      <w:pPr>
        <w:pStyle w:val="BodyText"/>
      </w:pPr>
      <w:r>
        <w:t xml:space="preserve">Число жителей, привлекаемых к участию в основных формах Работы на платной основе, не должно превышать 80% от общего числа жителей, привлекаемых к участию в основных формах Работы.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 раздел. Мероприятия социальной программы (проекта).</w:t>
      </w:r>
    </w:p>
    <w:p>
      <w:pPr>
        <w:pStyle w:val="BodyText"/>
      </w:pPr>
      <w:r>
        <w:t xml:space="preserve"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>
      <w:pPr>
        <w:pStyle w:val="BodyText"/>
      </w:pPr>
      <w:r>
        <w:t xml:space="preserve"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>
      <w:pPr>
        <w:pStyle w:val="BodyText"/>
      </w:pPr>
      <w: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>
      <w:pPr>
        <w:pStyle w:val="BodyText"/>
      </w:pPr>
      <w:r>
        <w:t xml:space="preserve"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>
      <w:pPr>
        <w:pStyle w:val="BodyText"/>
      </w:pPr>
      <w:r>
        <w:t xml:space="preserve">Для дополнительных мероприятий приводится их календарный план на год с указанием примерного количества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 раздел. Информирование, расписание мероприятий и отчетность.</w:t>
      </w:r>
    </w:p>
    <w:p>
      <w:pPr>
        <w:pStyle w:val="BodyText"/>
      </w:pPr>
      <w:r>
        <w:t xml:space="preserve">В разделе указываются формы и периодичность информации, предоставляемой для размещения на информационных стендах района и официальных сайтах, а также доводимой социально ориентированной некоммерческой организацией до жителей иными способами. </w:t>
      </w:r>
    </w:p>
    <w:p>
      <w:pPr>
        <w:pStyle w:val="BodyText"/>
      </w:pPr>
      <w:r>
        <w:t xml:space="preserve"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>
      <w:pPr>
        <w:pStyle w:val="BodyText"/>
      </w:pPr>
      <w:r>
        <w:t xml:space="preserve"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>
      <w:pPr>
        <w:pStyle w:val="BodyText"/>
      </w:pPr>
      <w:r>
        <w:t xml:space="preserve"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>
      <w:pPr>
        <w:pStyle w:val="BodyText"/>
      </w:pPr>
      <w:r>
        <w:t xml:space="preserve"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раздел. Финансово-экономическое обоснование.</w:t>
      </w:r>
    </w:p>
    <w:p>
      <w:pPr>
        <w:pStyle w:val="BodyText"/>
      </w:pPr>
      <w: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3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Договор </w:t>
      </w:r>
    </w:p>
    <w:p>
      <w:pPr>
        <w:pStyle w:val="BodyText"/>
      </w:pPr>
      <w:r>
        <w:t xml:space="preserve">на реализацию социальной программы (проекта) __________________________________________</w:t>
      </w:r>
    </w:p>
    <w:p>
      <w:pPr>
        <w:pStyle w:val="BodyText"/>
      </w:pPr>
      <w:r>
        <w:t xml:space="preserve"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г. Москва «____» ________ 20___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Москворечье-Сабурово города Москвы, в лице главы управы района Заковыркина Романа Васильевича, действующего на основании Положения об управе района города Москвы, именуемая в дальнейшем «Заказчик», с одной стороны, и ________________________________________________________, в лице ___________________________________________________________________,</w:t>
      </w:r>
    </w:p>
    <w:p>
      <w:pPr>
        <w:pStyle w:val="BodyText"/>
      </w:pPr>
      <w:r>
        <w:t xml:space="preserve">действующего на основании _____________________, именуемый в дальнейшем «Исполнитель», с другой стороны, (совместно именуемые в дальнейшем «Стороны»), заключили настоящий договор о нижеследующем: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Предмет договора </w:t>
      </w:r>
    </w:p>
    <w:p>
      <w:pPr>
        <w:pStyle w:val="BodyText"/>
      </w:pPr>
      <w:r>
        <w:t xml:space="preserve">1.1. Исполнитель обязуется обеспечить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(далее – Социальная программа /Социальный проект), в соответствии с приложением 1 к настоящему договору с использованием нежилого помещения, переданного Департаментом городского имущества города Москвы управе района Москворечье-Сабурово (далее – Нежилое помещение).</w:t>
      </w:r>
    </w:p>
    <w:p>
      <w:pPr>
        <w:pStyle w:val="BodyText"/>
      </w:pPr>
      <w:r>
        <w:t xml:space="preserve">1.2. Нежилое помещение находится по адресу: Москва, __________________, имеет общую площадь ____ м., состоит из ____ (комнат, кабинетов и т.д.) </w:t>
      </w:r>
    </w:p>
    <w:p>
      <w:pPr>
        <w:pStyle w:val="BodyText"/>
      </w:pPr>
      <w:r>
        <w:t xml:space="preserve">Технические характеристики и план Нежилого помещения приведены в приложении 2 к настоящему договору.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Обязанности и права Сторон </w:t>
      </w:r>
    </w:p>
    <w:p>
      <w:pPr>
        <w:pStyle w:val="BodyText"/>
      </w:pPr>
      <w:r>
        <w:t xml:space="preserve">2.1 Обязанности Заказчика </w:t>
      </w:r>
    </w:p>
    <w:p>
      <w:pPr>
        <w:pStyle w:val="BodyText"/>
      </w:pPr>
      <w:r>
        <w:t xml:space="preserve"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>
      <w:pPr>
        <w:pStyle w:val="BodyText"/>
      </w:pPr>
      <w:r>
        <w:t xml:space="preserve"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>
      <w:pPr>
        <w:pStyle w:val="BodyText"/>
      </w:pPr>
      <w:r>
        <w:t xml:space="preserve">2.1.3. Предоставить Исполнителю возможность использования мебели, досугового, спортивного и иного оборудования, находящихся в Нежилом помещении.</w:t>
      </w:r>
    </w:p>
    <w:p>
      <w:pPr>
        <w:pStyle w:val="BodyText"/>
      </w:pPr>
      <w:r>
        <w:t xml:space="preserve">2.1.4. Обеспечить Исполнителю возможность передачи отчетности о выполнении Социальной программы.</w:t>
      </w:r>
    </w:p>
    <w:p>
      <w:pPr>
        <w:pStyle w:val="BodyText"/>
      </w:pPr>
      <w:r>
        <w:t xml:space="preserve">2.1.5. Обеспечить своевременное размещение информации о реализации Социальной программы, а также иной, предусмотренной настоящим договором и приложениями к нему информации на официальном сайте Заказчика.</w:t>
      </w:r>
    </w:p>
    <w:p>
      <w:pPr>
        <w:pStyle w:val="BodyText"/>
      </w:pPr>
      <w:r>
        <w:t xml:space="preserve"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 </w:t>
      </w:r>
    </w:p>
    <w:p>
      <w:pPr>
        <w:pStyle w:val="BodyText"/>
      </w:pPr>
      <w:r>
        <w:t xml:space="preserve"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2.2 Права Заказчика</w:t>
      </w:r>
    </w:p>
    <w:p>
      <w:pPr>
        <w:pStyle w:val="BodyText"/>
      </w:pPr>
      <w:r>
        <w:t xml:space="preserve">2.2.1. По согласованию с Исполнителем,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>
      <w:pPr>
        <w:pStyle w:val="BodyText"/>
      </w:pPr>
      <w:r>
        <w:t xml:space="preserve"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3.1 Обязанности Исполнителя</w:t>
      </w:r>
    </w:p>
    <w:p>
      <w:pPr>
        <w:pStyle w:val="BodyText"/>
      </w:pPr>
      <w:r>
        <w:t xml:space="preserve"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– Расписание).</w:t>
      </w:r>
    </w:p>
    <w:p>
      <w:pPr>
        <w:pStyle w:val="BodyText"/>
      </w:pPr>
      <w:r>
        <w:t xml:space="preserve">3.1.2. Пользоваться коммунальными услугами и ресурсами в соответствии с нормативами содержания Нежилого помещения. Возмещать Заказчику расходы на содержание, оплату коммунальных и эксплуатационных услуг, в части, превышающей нормативы содержания Нежилого помещения.</w:t>
      </w:r>
    </w:p>
    <w:p>
      <w:pPr>
        <w:pStyle w:val="BodyText"/>
      </w:pPr>
      <w:r>
        <w:t xml:space="preserve"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>
      <w:pPr>
        <w:pStyle w:val="BodyText"/>
      </w:pPr>
      <w:r>
        <w:t xml:space="preserve"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 </w:t>
      </w:r>
    </w:p>
    <w:p>
      <w:pPr>
        <w:pStyle w:val="BodyText"/>
      </w:pPr>
      <w:r>
        <w:t xml:space="preserve"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позднее, чем за 10 дней до начала очередного, указанного в Социальной программе периода. </w:t>
      </w:r>
    </w:p>
    <w:p>
      <w:pPr>
        <w:pStyle w:val="BodyText"/>
      </w:pPr>
      <w:r>
        <w:t xml:space="preserve">3.1.6. Представлять Заказчику ежемесячно, не позднее 5-го числа следующего месяца, отчет о реализации мероприятий Социальной программы, а также иную отчетность, предусмотренную Социальной программой.</w:t>
      </w:r>
    </w:p>
    <w:p>
      <w:pPr>
        <w:pStyle w:val="BodyText"/>
      </w:pPr>
      <w:r>
        <w:t xml:space="preserve"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>
      <w:pPr>
        <w:pStyle w:val="BodyText"/>
      </w:pPr>
      <w:r>
        <w:t xml:space="preserve">3.1.8. Обеспечивать Заказчику возможность осуществления контроля выполнения мероприятий Социальной программы.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3.2 Права Исполнителя</w:t>
      </w:r>
    </w:p>
    <w:p>
      <w:pPr>
        <w:pStyle w:val="BodyText"/>
      </w:pPr>
      <w:r>
        <w:t xml:space="preserve">3.2.1.Привлекать по согласованию с Заказчиком соисполнителей для реализации мероприятий Социальной программы. </w:t>
      </w:r>
    </w:p>
    <w:p>
      <w:pPr>
        <w:pStyle w:val="BodyText"/>
      </w:pPr>
      <w:r>
        <w:t xml:space="preserve">3.2.2. Использовать мебель, досуговое и спортивное оборудование, находящееся в Нежилом помещении.</w:t>
      </w:r>
    </w:p>
    <w:p>
      <w:pPr>
        <w:pStyle w:val="BodyText"/>
      </w:pPr>
      <w:r>
        <w:t xml:space="preserve"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>
      <w:pPr>
        <w:pStyle w:val="BodyText"/>
      </w:pPr>
      <w:r>
        <w:t xml:space="preserve"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Ответственность Сторон, расторжение договора</w:t>
      </w:r>
    </w:p>
    <w:p>
      <w:pPr>
        <w:pStyle w:val="BodyText"/>
      </w:pPr>
      <w:r>
        <w:t xml:space="preserve"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>
      <w:pPr>
        <w:pStyle w:val="BodyText"/>
      </w:pPr>
      <w:r>
        <w:t xml:space="preserve">4.2. Договор может быть расторгнут по инициативе Исполнителя при условии направления уведомления Заказчику не позднее, чем за два месяца до даты расторжения.</w:t>
      </w:r>
    </w:p>
    <w:p>
      <w:pPr>
        <w:pStyle w:val="BodyText"/>
      </w:pPr>
      <w:r>
        <w:t xml:space="preserve">4.3. Договор считается расторгнутым в следующих случаях:</w:t>
      </w:r>
    </w:p>
    <w:p>
      <w:pPr>
        <w:pStyle w:val="BodyText"/>
      </w:pPr>
      <w:r>
        <w:t xml:space="preserve">4.3.1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3-х рабочих дней. </w:t>
      </w:r>
    </w:p>
    <w:p>
      <w:pPr>
        <w:pStyle w:val="BodyText"/>
      </w:pPr>
      <w:r>
        <w:t xml:space="preserve"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>
      <w:pPr>
        <w:pStyle w:val="BodyText"/>
      </w:pPr>
      <w:r>
        <w:t xml:space="preserve"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Дополнительные условия</w:t>
      </w:r>
    </w:p>
    <w:p>
      <w:pPr>
        <w:pStyle w:val="BodyText"/>
      </w:pPr>
      <w:r>
        <w:t xml:space="preserve">5.1. Все изменения и дополнения к настоящему договору оформляются дополнительными соглашениями, подписанными Сторонами и являются неотъемлемой частью настоящего договора.</w:t>
      </w:r>
    </w:p>
    <w:p>
      <w:pPr>
        <w:pStyle w:val="BodyText"/>
      </w:pPr>
      <w: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>
      <w:pPr>
        <w:pStyle w:val="BodyText"/>
      </w:pPr>
      <w:r>
        <w:t xml:space="preserve">5.3. Настоящий Договор составляется в двух экземплярах, имеющих равную юридическую силу, по одному для каждой Стороны.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Срок действия договора </w:t>
      </w:r>
    </w:p>
    <w:p>
      <w:pPr>
        <w:pStyle w:val="BodyText"/>
      </w:pPr>
      <w:r>
        <w:t xml:space="preserve">6.1. Договор заключается на срок с «___» _______20 ____г. до «___» _______ 20 ____ г. включительно.</w:t>
      </w:r>
    </w:p>
    <w:p>
      <w:pPr>
        <w:pStyle w:val="BodyText"/>
      </w:pPr>
      <w:r>
        <w:t xml:space="preserve">6.2. Срок начала реализации мероприятий Социальной программы с использованием Нежилого помещения «_____» ____________20 _____г.</w:t>
      </w:r>
    </w:p>
    <w:p>
      <w:pPr>
        <w:pStyle w:val="BodyText"/>
      </w:pPr>
      <w:r>
        <w:t xml:space="preserve">6.3. Окончание срока действия настоящего договора не освобождает от ответственности сторон в случаях выявления существенных нарушения.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____________________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___________________________________ </w:t>
      </w:r>
    </w:p>
    <w:p>
      <w:pPr>
        <w:pStyle w:val="BodyText"/>
      </w:pPr>
      <w:r>
        <w:t xml:space="preserve">(полный адрес)</w:t>
      </w:r>
    </w:p>
    <w:p>
      <w:pPr>
        <w:pStyle w:val="BodyText"/>
      </w:pPr>
      <w:r>
        <w:t xml:space="preserve">Глава управы _____________________ </w:t>
      </w:r>
    </w:p>
    <w:p>
      <w:pPr>
        <w:pStyle w:val="BodyText"/>
      </w:pPr>
      <w:r>
        <w:t xml:space="preserve">(фамилия, инициалы)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 подпись Некоммерческая организация _________________________________</w:t>
      </w:r>
    </w:p>
    <w:p>
      <w:pPr>
        <w:pStyle w:val="BodyText"/>
      </w:pPr>
      <w:r>
        <w:t xml:space="preserve">(полное наименование)</w:t>
      </w:r>
    </w:p>
    <w:p>
      <w:pPr>
        <w:pStyle w:val="BodyText"/>
      </w:pPr>
      <w:r>
        <w:t xml:space="preserve">_______________________________ </w:t>
      </w:r>
    </w:p>
    <w:p>
      <w:pPr>
        <w:pStyle w:val="BodyText"/>
      </w:pPr>
      <w:r>
        <w:t xml:space="preserve">(полный адрес)</w:t>
      </w:r>
    </w:p>
    <w:p>
      <w:pPr>
        <w:pStyle w:val="BodyText"/>
      </w:pPr>
      <w:r>
        <w:t xml:space="preserve">Руководитель ______________________ </w:t>
      </w:r>
    </w:p>
    <w:p>
      <w:pPr>
        <w:pStyle w:val="BodyText"/>
      </w:pPr>
      <w:r>
        <w:t xml:space="preserve">(фамилия, инициалы)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_________________подпись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4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бланке организации; </w:t>
      </w:r>
    </w:p>
    <w:p>
      <w:pPr>
        <w:pStyle w:val="BodyText"/>
      </w:pPr>
      <w:r>
        <w:t xml:space="preserve">дата, исходящий номер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ЗАЯВКА</w:t>
      </w:r>
    </w:p>
    <w:p>
      <w:pPr>
        <w:pStyle w:val="BodyText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 Извещении о проведении Конкурса и конкурсной документации и 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>
      <w:pPr>
        <w:pStyle w:val="BodyText"/>
      </w:pPr>
      <w:r>
        <w:t xml:space="preserve">Настоящей заявкой подтверждаем, что:</w:t>
      </w:r>
    </w:p>
    <w:p>
      <w:pPr>
        <w:pStyle w:val="BodyText"/>
      </w:pPr>
      <w:r>
        <w:t xml:space="preserve">наша организация _________________________________ является социально ориентированной некоммерческой организацией; 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>
      <w:pPr>
        <w:pStyle w:val="BodyText"/>
      </w:pPr>
      <w:r>
        <w:t xml:space="preserve">в отношении нашей организации не проводится процедура ликвидации, банкротства, деятельность не приостановлена;</w:t>
      </w:r>
    </w:p>
    <w:p>
      <w:pPr>
        <w:pStyle w:val="BodyText"/>
      </w:pPr>
      <w:r>
        <w:t xml:space="preserve">наша организация не имеет задолженности по налогам и другим платежам в бюджетную систему Российской Федерации.</w:t>
      </w:r>
    </w:p>
    <w:p>
      <w:pPr>
        <w:pStyle w:val="BodyText"/>
      </w:pPr>
      <w:r>
        <w:t xml:space="preserve"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BodyText"/>
      </w:pPr>
      <w:r>
        <w:t xml:space="preserve">В случае победы в Конкурсе наша организация берет на себя обязательства подписать договор на реализацию социальной программы (проекта) «___________________________________» по организации досуговой, социально-воспитательной, физкультурно-оздоровительной и спортивной работы с населением по месту жительства в помещении по 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>
      <w:pPr>
        <w:pStyle w:val="BodyText"/>
      </w:pPr>
      <w: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>
      <w:pPr>
        <w:pStyle w:val="BodyText"/>
      </w:pPr>
      <w:r>
        <w:t xml:space="preserve">_____________через _______________________________________</w:t>
      </w:r>
    </w:p>
    <w:p>
      <w:pPr>
        <w:pStyle w:val="BodyText"/>
      </w:pPr>
      <w:r>
        <w:t xml:space="preserve">(Ф.И.О. контактного лица)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сведения о проведении Конкурса просим сообщать указанному уполномоченному 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Юридический адрес: ___________________________________________</w:t>
      </w:r>
    </w:p>
    <w:p>
      <w:pPr>
        <w:pStyle w:val="BodyText"/>
      </w:pPr>
      <w:r>
        <w:t xml:space="preserve">Фактический адрес: ____________________________________________</w:t>
      </w:r>
    </w:p>
    <w:p>
      <w:pPr>
        <w:pStyle w:val="BodyText"/>
      </w:pPr>
      <w:r>
        <w:t xml:space="preserve">телефон_____________________, факс _________________________,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Корреспонденцию в наш адрес просим направлять по адресу:</w:t>
      </w:r>
    </w:p>
    <w:p>
      <w:pPr>
        <w:pStyle w:val="BodyText"/>
      </w:pPr>
      <w:r>
        <w:t xml:space="preserve">_____________________________________________________________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настоящей заявке прилагаются документы согласно описи на ______ стр.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______________________________ организации</w:t>
      </w:r>
    </w:p>
    <w:p>
      <w:pPr>
        <w:pStyle w:val="BodyText"/>
      </w:pPr>
      <w:r>
        <w:t xml:space="preserve">Представитель _____________________________ организации по доверенности.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(Ф.И.О.) (подпись)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М.П.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5 к Порядку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АНКЕТА УЧАСТНИКА КОНКУРСА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Полное наименование организации и ее организационно-правовая форма:</w:t>
      </w:r>
    </w:p>
    <w:p>
      <w:pPr>
        <w:pStyle w:val="BodyText"/>
      </w:pPr>
      <w:r>
        <w:t xml:space="preserve">2. Место нахождения (юридический адрес):</w:t>
      </w:r>
    </w:p>
    <w:p>
      <w:pPr>
        <w:pStyle w:val="BodyText"/>
      </w:pPr>
      <w:r>
        <w:t xml:space="preserve">Страна </w:t>
      </w:r>
    </w:p>
    <w:p>
      <w:pPr>
        <w:pStyle w:val="BodyText"/>
      </w:pPr>
      <w:r>
        <w:t xml:space="preserve">Адрес (с индексом) </w:t>
      </w:r>
    </w:p>
    <w:p>
      <w:pPr>
        <w:pStyle w:val="BodyText"/>
      </w:pPr>
      <w:r>
        <w:t xml:space="preserve">Телефон </w:t>
      </w:r>
    </w:p>
    <w:p>
      <w:pPr>
        <w:pStyle w:val="BodyText"/>
      </w:pPr>
      <w:r>
        <w:t xml:space="preserve">Факс </w:t>
      </w:r>
    </w:p>
    <w:p>
      <w:pPr>
        <w:pStyle w:val="BodyText"/>
      </w:pPr>
      <w:r>
        <w:t xml:space="preserve">Фактический адрес (адреса)</w:t>
      </w:r>
    </w:p>
    <w:p>
      <w:pPr>
        <w:pStyle w:val="BodyText"/>
      </w:pPr>
      <w:r>
        <w:t xml:space="preserve">Страна </w:t>
      </w:r>
    </w:p>
    <w:p>
      <w:pPr>
        <w:pStyle w:val="BodyText"/>
      </w:pPr>
      <w:r>
        <w:t xml:space="preserve">Адрес (с индексом) </w:t>
      </w:r>
    </w:p>
    <w:p>
      <w:pPr>
        <w:pStyle w:val="BodyText"/>
      </w:pPr>
      <w:r>
        <w:t xml:space="preserve">Телефон </w:t>
      </w:r>
    </w:p>
    <w:p>
      <w:pPr>
        <w:pStyle w:val="BodyText"/>
      </w:pPr>
      <w:r>
        <w:t xml:space="preserve">Факс </w:t>
      </w:r>
    </w:p>
    <w:p>
      <w:pPr>
        <w:pStyle w:val="BodyText"/>
      </w:pPr>
      <w:r>
        <w:t xml:space="preserve">3. Почтовый адрес</w:t>
      </w:r>
    </w:p>
    <w:p>
      <w:pPr>
        <w:pStyle w:val="BodyText"/>
      </w:pPr>
      <w:r>
        <w:t xml:space="preserve">Страна </w:t>
      </w:r>
    </w:p>
    <w:p>
      <w:pPr>
        <w:pStyle w:val="BodyText"/>
      </w:pPr>
      <w:r>
        <w:t xml:space="preserve">Адрес (с индексом) </w:t>
      </w:r>
    </w:p>
    <w:p>
      <w:pPr>
        <w:pStyle w:val="BodyText"/>
      </w:pPr>
      <w:r>
        <w:t xml:space="preserve">4. Банковские реквизиты</w:t>
      </w:r>
    </w:p>
    <w:p>
      <w:pPr>
        <w:pStyle w:val="BodyText"/>
      </w:pPr>
      <w:r>
        <w:t xml:space="preserve">Расчетный счет </w:t>
      </w:r>
    </w:p>
    <w:p>
      <w:pPr>
        <w:pStyle w:val="BodyText"/>
      </w:pPr>
      <w:r>
        <w:t xml:space="preserve">Название банка </w:t>
      </w:r>
    </w:p>
    <w:p>
      <w:pPr>
        <w:pStyle w:val="BodyText"/>
      </w:pPr>
      <w:r>
        <w:t xml:space="preserve">Корреспондентский счет </w:t>
      </w:r>
    </w:p>
    <w:p>
      <w:pPr>
        <w:pStyle w:val="BodyText"/>
      </w:pPr>
      <w:r>
        <w:t xml:space="preserve">БИК </w:t>
      </w:r>
    </w:p>
    <w:p>
      <w:pPr>
        <w:pStyle w:val="BodyText"/>
      </w:pPr>
      <w:r>
        <w:t xml:space="preserve">ИНН </w:t>
      </w:r>
    </w:p>
    <w:p>
      <w:pPr>
        <w:pStyle w:val="BodyText"/>
      </w:pPr>
      <w:r>
        <w:t xml:space="preserve">КПП </w:t>
      </w:r>
    </w:p>
    <w:p>
      <w:pPr>
        <w:pStyle w:val="BodyText"/>
      </w:pPr>
      <w:r>
        <w:t xml:space="preserve">5. Регистрационные данные</w:t>
      </w:r>
    </w:p>
    <w:p>
      <w:pPr>
        <w:pStyle w:val="BodyText"/>
      </w:pPr>
      <w:r>
        <w:t xml:space="preserve">Дата, место и орган регистрации </w:t>
      </w:r>
    </w:p>
    <w:p>
      <w:pPr>
        <w:pStyle w:val="BodyText"/>
      </w:pPr>
      <w:r>
        <w:t xml:space="preserve">Профиль деятельности </w:t>
      </w:r>
    </w:p>
    <w:p>
      <w:pPr>
        <w:pStyle w:val="BodyText"/>
      </w:pPr>
      <w:r>
        <w:t xml:space="preserve">Срок деятельности организации (с учетом правопреемственности)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Лица, уполномоченные совершать действия от имени организации при проведении Конкурса:</w:t>
      </w:r>
    </w:p>
    <w:p>
      <w:pPr>
        <w:pStyle w:val="BodyText"/>
      </w:pPr>
      <w:r>
        <w:t xml:space="preserve">№№ п/п Должность ФИО Представленные полномочия Вид документа, подтверждающего полномочия Контактный телефон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7. Репутация организации</w:t>
      </w:r>
    </w:p>
    <w:p>
      <w:pPr>
        <w:pStyle w:val="BodyText"/>
      </w:pPr>
      <w:r>
        <w:t xml:space="preserve">Сведения о судебных разбирательствах.</w:t>
      </w:r>
    </w:p>
    <w:p>
      <w:pPr>
        <w:pStyle w:val="BodyText"/>
      </w:pPr>
      <w:r>
        <w:t xml:space="preserve">Мы, нижеподписавшиеся, заверяем правильность всех данных, указанных в анкете.</w:t>
      </w:r>
    </w:p>
    <w:p>
      <w:pPr>
        <w:pStyle w:val="BodyText"/>
      </w:pPr>
      <w:r>
        <w:t xml:space="preserve">В подтверждение вышеприведенных данных к анкете прикладываются следующие документы:</w:t>
      </w:r>
    </w:p>
    <w:p>
      <w:pPr>
        <w:pStyle w:val="BodyText"/>
      </w:pPr>
      <w:r>
        <w:t xml:space="preserve">1. _______________________________ (название документа) _________ (количество страниц в документе).</w:t>
      </w:r>
    </w:p>
    <w:p>
      <w:pPr>
        <w:pStyle w:val="BodyText"/>
      </w:pPr>
      <w:r>
        <w:t xml:space="preserve">2. _____________________________ (название документа) ________ (количество страниц в документе).</w:t>
      </w:r>
    </w:p>
    <w:p>
      <w:pPr>
        <w:pStyle w:val="BodyText"/>
      </w:pPr>
      <w:r>
        <w:t xml:space="preserve">3. _______________________________(название документа) ________ (количество страниц в документе).</w:t>
      </w:r>
    </w:p>
    <w:p>
      <w:pPr>
        <w:pStyle w:val="BodyText"/>
      </w:pPr>
      <w:r>
        <w:t xml:space="preserve">Руководитель организации</w:t>
      </w:r>
    </w:p>
    <w:p>
      <w:pPr>
        <w:pStyle w:val="BodyText"/>
      </w:pPr>
      <w:r>
        <w:t xml:space="preserve">(уполномоченный представитель) _________ __________________</w:t>
      </w:r>
    </w:p>
    <w:p>
      <w:pPr>
        <w:pStyle w:val="BodyText"/>
      </w:pPr>
      <w:r>
        <w:t xml:space="preserve">(подпись) (Ф.И.О.)</w:t>
      </w:r>
    </w:p>
    <w:p>
      <w:pPr>
        <w:pStyle w:val="BodyText"/>
      </w:pPr>
      <w:r>
        <w:t xml:space="preserve">М.П.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6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бланке организации;</w:t>
      </w:r>
    </w:p>
    <w:p>
      <w:pPr>
        <w:pStyle w:val="BodyText"/>
      </w:pPr>
      <w:r>
        <w:t xml:space="preserve">дата, исходящий номер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ДОВЕРЕННОСТЬ</w:t>
      </w:r>
    </w:p>
    <w:p>
      <w:pPr>
        <w:pStyle w:val="BodyText"/>
      </w:pPr>
      <w:r>
        <w:t xml:space="preserve">г. Москва _____________________________________________________</w:t>
      </w:r>
    </w:p>
    <w:p>
      <w:pPr>
        <w:pStyle w:val="BodyText"/>
      </w:pPr>
      <w:r>
        <w:t xml:space="preserve">(прописью число, месяц и год выдачи доверенности)</w:t>
      </w:r>
    </w:p>
    <w:p>
      <w:pPr>
        <w:pStyle w:val="BodyText"/>
      </w:pPr>
      <w:r>
        <w:t xml:space="preserve">Организация (наименование организации) доверяет __________________________________________________________________</w:t>
      </w:r>
    </w:p>
    <w:p>
      <w:pPr>
        <w:pStyle w:val="BodyText"/>
      </w:pPr>
      <w:r>
        <w:t xml:space="preserve">(фамилия, имя, отчество, должность)</w:t>
      </w:r>
    </w:p>
    <w:p>
      <w:pPr>
        <w:pStyle w:val="BodyText"/>
      </w:pPr>
      <w:r>
        <w:t xml:space="preserve">паспорт серии выдан__________ ___________________ «___»__________г. представлять интересы______________________________</w:t>
      </w:r>
    </w:p>
    <w:p>
      <w:pPr>
        <w:pStyle w:val="BodyText"/>
      </w:pPr>
      <w:r>
        <w:t xml:space="preserve">(наименование организации)</w:t>
      </w:r>
    </w:p>
    <w:p>
      <w:pPr>
        <w:pStyle w:val="BodyText"/>
      </w:pPr>
      <w:r>
        <w:t xml:space="preserve"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(далее – Конкурс) в помещении по адресу: ________________________, площадью _______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>
      <w:pPr>
        <w:pStyle w:val="BodyText"/>
      </w:pPr>
      <w:r>
        <w:t xml:space="preserve">Подпись удостоверяю.</w:t>
      </w:r>
    </w:p>
    <w:p>
      <w:pPr>
        <w:pStyle w:val="BodyText"/>
      </w:pPr>
      <w:r>
        <w:t xml:space="preserve">_____________________ _______________________</w:t>
      </w:r>
    </w:p>
    <w:p>
      <w:pPr>
        <w:pStyle w:val="BodyText"/>
      </w:pPr>
      <w:r>
        <w:t xml:space="preserve">(Ф.И.О. удостоверяемого) (Подпись удостоверяемого)</w:t>
      </w:r>
    </w:p>
    <w:p>
      <w:pPr>
        <w:pStyle w:val="BodyText"/>
      </w:pPr>
      <w:r>
        <w:t xml:space="preserve">Доверенность действительна до «__» _________ 20_ г.</w:t>
      </w:r>
    </w:p>
    <w:p>
      <w:pPr>
        <w:pStyle w:val="BodyText"/>
      </w:pPr>
      <w:r>
        <w:t xml:space="preserve">Руководитель организации (______________)</w:t>
      </w:r>
    </w:p>
    <w:p>
      <w:pPr>
        <w:pStyle w:val="BodyText"/>
      </w:pPr>
      <w:r>
        <w:t xml:space="preserve">М.П.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7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Опись документов, представляемых для участия в Конкурсе</w:t>
      </w:r>
    </w:p>
    <w:p>
      <w:pPr>
        <w:pStyle w:val="BodyText"/>
      </w:pPr>
      <w:r>
        <w:t xml:space="preserve">Организация 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 п\п Наименование Кол-во страниц</w:t>
      </w:r>
    </w:p>
    <w:p>
      <w:pPr>
        <w:pStyle w:val="BodyText"/>
      </w:pPr>
      <w:r>
        <w:t xml:space="preserve">1 Заявка на участие в Конкурсе </w:t>
      </w:r>
    </w:p>
    <w:p>
      <w:pPr>
        <w:pStyle w:val="BodyText"/>
      </w:pPr>
      <w:r>
        <w:t xml:space="preserve">2 Копия свидетельства о государственной регистрации </w:t>
      </w:r>
    </w:p>
    <w:p>
      <w:pPr>
        <w:pStyle w:val="BodyText"/>
      </w:pPr>
      <w:r>
        <w:t xml:space="preserve">3 Копия устава </w:t>
      </w:r>
    </w:p>
    <w:p>
      <w:pPr>
        <w:pStyle w:val="BodyText"/>
      </w:pPr>
      <w:r>
        <w:t xml:space="preserve">4 Копия свидетельства о регистрации изменений в учредительных документах (при наличии) </w:t>
      </w:r>
    </w:p>
    <w:p>
      <w:pPr>
        <w:pStyle w:val="BodyText"/>
      </w:pPr>
      <w:r>
        <w:t xml:space="preserve">5 Копия свидетельства о постановке на учет в налоговом органе </w:t>
      </w:r>
    </w:p>
    <w:p>
      <w:pPr>
        <w:pStyle w:val="BodyText"/>
      </w:pPr>
      <w:r>
        <w:t xml:space="preserve">6 Конкурсная социальная программа (проект) </w:t>
      </w:r>
    </w:p>
    <w:p>
      <w:pPr>
        <w:pStyle w:val="BodyText"/>
      </w:pPr>
      <w:r>
        <w:t xml:space="preserve">7 Коды ОКВЭД </w:t>
      </w:r>
    </w:p>
    <w:p>
      <w:pPr>
        <w:pStyle w:val="BodyText"/>
      </w:pPr>
      <w:r>
        <w:t xml:space="preserve">8 Другие документы, отражающие опыт работы и репутацию организации </w:t>
      </w:r>
    </w:p>
    <w:p>
      <w:pPr>
        <w:pStyle w:val="BodyText"/>
      </w:pPr>
      <w:r>
        <w:t xml:space="preserve">9 Выписка из Единого государственного реестра юридических лиц, взятая не позднее 6 месяцев до дня проведения Конкурса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8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Образец оформления конверта с конкурсной документацией и конкурсным предложением</w:t>
      </w:r>
    </w:p>
    <w:p>
      <w:pPr>
        <w:pStyle w:val="BodyText"/>
      </w:pPr>
      <w:r>
        <w:t xml:space="preserve">Лицевая сторона конверта:</w:t>
      </w:r>
    </w:p>
    <w:p>
      <w:pPr>
        <w:pStyle w:val="BodyText"/>
      </w:pPr>
      <w:r>
        <w:t xml:space="preserve">Куда: Пролетарский проспект, д.7</w:t>
      </w:r>
    </w:p>
    <w:p>
      <w:pPr>
        <w:pStyle w:val="BodyText"/>
      </w:pPr>
      <w:r>
        <w:t xml:space="preserve">г. Москва, 115522</w:t>
      </w:r>
    </w:p>
    <w:p>
      <w:pPr>
        <w:pStyle w:val="BodyText"/>
      </w:pPr>
      <w:r>
        <w:t xml:space="preserve">Кому: Конкурсной комиссии 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115211 г. Москва, Каширское шоссе, д.57, к.5 (этаж 2, ком.В, в, пом. 1, ком. 16-21, 24-29, пом. I, ком. 14а, 14б, 16а, этаж 3, ком.В, пом.1, ком.1,2) общей площадью 591,3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Регистрационный номер заявки _______.</w:t>
      </w:r>
    </w:p>
    <w:p>
      <w:pPr>
        <w:pStyle w:val="BodyText"/>
      </w:pPr>
      <w:r>
        <w:t xml:space="preserve">Обратная сторона конверта:</w:t>
      </w:r>
    </w:p>
    <w:p>
      <w:pPr>
        <w:pStyle w:val="BodyText"/>
      </w:pPr>
      <w:r>
        <w:t xml:space="preserve">Запечатывается и заверяется подписью руководителя и печатью организации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8.1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Образец оформления конверта с конкурсной документацией и конкурсным предложением</w:t>
      </w:r>
    </w:p>
    <w:p>
      <w:pPr>
        <w:pStyle w:val="BodyText"/>
      </w:pPr>
      <w:r>
        <w:t xml:space="preserve">Лицевая сторона конверта:</w:t>
      </w:r>
    </w:p>
    <w:p>
      <w:pPr>
        <w:pStyle w:val="BodyText"/>
      </w:pPr>
      <w:r>
        <w:t xml:space="preserve">Куда: Пролетарский проспект, д.7</w:t>
      </w:r>
    </w:p>
    <w:p>
      <w:pPr>
        <w:pStyle w:val="BodyText"/>
      </w:pPr>
      <w:r>
        <w:t xml:space="preserve">г. Москва, 115522</w:t>
      </w:r>
    </w:p>
    <w:p>
      <w:pPr>
        <w:pStyle w:val="BodyText"/>
      </w:pPr>
      <w:r>
        <w:t xml:space="preserve">Кому: Конкурсной комиссии 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 по адресу: 115409, г. Москва, улица Москворечье, д.55, корп.2, (подвал, пом. I, ком. 4-7, 9-11,14,15, пом. II, ком. 1,2,6-14) общей площадью 243,9 кв. м. и улица Москворечье, д.55, корп.2 (подвал, пом. II, ком.3-5) общей площадью 30 кв.м., предназначенных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Регистрационный номер заявки _______.</w:t>
      </w:r>
    </w:p>
    <w:p>
      <w:pPr>
        <w:pStyle w:val="BodyText"/>
      </w:pPr>
      <w:r>
        <w:t xml:space="preserve">Обратная сторона конверта:</w:t>
      </w:r>
    </w:p>
    <w:p>
      <w:pPr>
        <w:pStyle w:val="BodyText"/>
      </w:pPr>
      <w:r>
        <w:t xml:space="preserve">Запечатывается и заверяется подписью руководителя и печатью организации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9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ИНФОРМАЦИОННАЯ КАРТА КОНКУРСА</w:t>
      </w:r>
    </w:p>
    <w:p>
      <w:pPr>
        <w:pStyle w:val="BodyText"/>
      </w:pPr>
      <w:r>
        <w:t xml:space="preserve">№</w:t>
      </w:r>
      <w:r>
        <w:t xml:space="preserve">пункта Наименование Информация</w:t>
      </w:r>
    </w:p>
    <w:p>
      <w:pPr>
        <w:pStyle w:val="BodyText"/>
      </w:pPr>
      <w:r>
        <w:t xml:space="preserve">1 Наименование Заказчика, контактная информация Наименование: управа района Москворечье-Сабурово города Москвы.</w:t>
      </w:r>
    </w:p>
    <w:p>
      <w:pPr>
        <w:pStyle w:val="BodyText"/>
      </w:pPr>
      <w:r>
        <w:t xml:space="preserve">Место нахождения: Пролетарский проспект, д.7, г. Москва</w:t>
      </w:r>
    </w:p>
    <w:p>
      <w:pPr>
        <w:pStyle w:val="BodyText"/>
      </w:pPr>
      <w:r>
        <w:t xml:space="preserve">Почтовый адрес:</w:t>
      </w:r>
    </w:p>
    <w:p>
      <w:pPr>
        <w:pStyle w:val="BodyText"/>
      </w:pPr>
      <w:r>
        <w:t xml:space="preserve">Пролетарский проспект, д.7, г. Москва, 115522</w:t>
      </w:r>
    </w:p>
    <w:p>
      <w:pPr>
        <w:pStyle w:val="BodyText"/>
      </w:pPr>
      <w:r>
        <w:t xml:space="preserve">Номер контактного телефона: (499) 323-62-26</w:t>
      </w:r>
    </w:p>
    <w:p>
      <w:pPr>
        <w:pStyle w:val="BodyText"/>
      </w:pPr>
      <w:r>
        <w:t xml:space="preserve">Факс: (499) 323-62-09</w:t>
      </w:r>
    </w:p>
    <w:p>
      <w:pPr>
        <w:pStyle w:val="BodyText"/>
      </w:pPr>
      <w:r>
        <w:t xml:space="preserve">Адрес электронной почты: somsb@.mos.ru </w:t>
      </w:r>
    </w:p>
    <w:p>
      <w:pPr>
        <w:pStyle w:val="BodyText"/>
      </w:pPr>
      <w:r>
        <w:t xml:space="preserve">Контактное лицо: Аполонская Марина Игоревна</w:t>
      </w:r>
    </w:p>
    <w:p>
      <w:pPr>
        <w:pStyle w:val="BodyText"/>
      </w:pPr>
      <w:r>
        <w:t xml:space="preserve">2 Наименование Конкурса 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115211 г. Москва, Каширское шоссе, д.57, к.5 (этаж 2, ком.В, в, пом. 1, ком. 16-21, 24-29, пом. I, ком. 14а, 14б, 16а, этаж 3, ком.В, пом.1, ком.1,2) общей площадью 591,3 кв.м.,</w:t>
      </w:r>
    </w:p>
    <w:p>
      <w:pPr>
        <w:pStyle w:val="BodyText"/>
      </w:pPr>
      <w:r>
        <w:t xml:space="preserve">3 Официальные сайты управы района, администрации муниципального округа на которых размещена конкурсная документация www.moskvoreche-saburovo.mos.ru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www.mos-saburovo.ru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Дата публикации извещения 15 апреля 2016 года</w:t>
      </w:r>
    </w:p>
    <w:p>
      <w:pPr>
        <w:pStyle w:val="BodyText"/>
      </w:pPr>
      <w:r>
        <w:t xml:space="preserve">5 Срок и место подачи заявок на участие в Конкурсе До 17.00 часов 16 мая 2016 года, управа района Москворечье-Сабурово города Москвы, Пролетарский проспект д.7, каб.16</w:t>
      </w:r>
    </w:p>
    <w:p>
      <w:pPr>
        <w:pStyle w:val="BodyText"/>
      </w:pPr>
      <w:r>
        <w:t xml:space="preserve">6 Документы и материалы, представляемые для участия в Конкурсе Документы участника Конкурса: Заявка на участие в Конкурсе с приложением социальной программы (проекта) в письменном виде;</w:t>
      </w:r>
    </w:p>
    <w:p>
      <w:pPr>
        <w:pStyle w:val="BodyText"/>
      </w:pPr>
      <w:r>
        <w:t xml:space="preserve">Материалы в форме приложений 4,5,6,7 в запечатанном конверте по образцу приложения 8 конкурсной документации</w:t>
      </w:r>
    </w:p>
    <w:p>
      <w:pPr>
        <w:pStyle w:val="BodyText"/>
      </w:pPr>
      <w:r>
        <w:t xml:space="preserve">7 Дата, время и место вскрытия конвертов с заявками на участие в Конкурсе 18 мая 2016 года</w:t>
      </w:r>
    </w:p>
    <w:p>
      <w:pPr>
        <w:pStyle w:val="BodyText"/>
      </w:pPr>
      <w:r>
        <w:t xml:space="preserve">с 10.00 часов</w:t>
      </w:r>
    </w:p>
    <w:p>
      <w:pPr>
        <w:pStyle w:val="BodyText"/>
      </w:pPr>
      <w:r>
        <w:t xml:space="preserve">Пролетарский проспект, д.7 актовый зал управы</w:t>
      </w:r>
    </w:p>
    <w:p>
      <w:pPr>
        <w:pStyle w:val="BodyText"/>
      </w:pPr>
      <w:r>
        <w:t xml:space="preserve">8 Дата рассмотрения заявок на участие в Конкурсе 18 мая 2016 года</w:t>
      </w:r>
    </w:p>
    <w:p>
      <w:pPr>
        <w:pStyle w:val="BodyText"/>
      </w:pPr>
      <w:r>
        <w:t xml:space="preserve">с 10.10 Пролетарский проспект, д.7 актовый зал управы</w:t>
      </w:r>
    </w:p>
    <w:p>
      <w:pPr>
        <w:pStyle w:val="BodyText"/>
      </w:pPr>
      <w:r>
        <w:t xml:space="preserve">9 Дата публикации протокола вскрытия конвертов с заявками на участие в конкурсе 19 мая 2016 года</w:t>
      </w:r>
    </w:p>
    <w:p>
      <w:pPr>
        <w:pStyle w:val="BodyText"/>
      </w:pPr>
      <w:r>
        <w:t xml:space="preserve">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11</w:t>
      </w:r>
    </w:p>
    <w:p>
      <w:pPr>
        <w:pStyle w:val="BodyText"/>
      </w:pPr>
      <w:r>
        <w:t xml:space="preserve">Дата принятия решения Совета депутатов о победителе конкурса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публикации протокола о принятии решения о победителе Конкурса, а также решения Совета депутатов</w:t>
      </w:r>
    </w:p>
    <w:p>
      <w:pPr>
        <w:pStyle w:val="BodyText"/>
      </w:pPr>
      <w:r>
        <w:t xml:space="preserve">24 мая 2016 года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30 мая 2016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Срок подписания договора с победителем Конкурса 31 мая 2016 года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9.1 к Порядку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ИНФОРМАЦИОННАЯ КАРТА КОНКУРСА</w:t>
      </w:r>
    </w:p>
    <w:p>
      <w:pPr>
        <w:pStyle w:val="BodyText"/>
      </w:pPr>
      <w:r>
        <w:t xml:space="preserve">№</w:t>
      </w:r>
    </w:p>
    <w:p>
      <w:pPr>
        <w:pStyle w:val="BodyText"/>
      </w:pPr>
      <w:r>
        <w:t xml:space="preserve">пункта Наименование Информация</w:t>
      </w:r>
    </w:p>
    <w:p>
      <w:pPr>
        <w:pStyle w:val="BodyText"/>
      </w:pPr>
      <w:r>
        <w:t xml:space="preserve">1 Наименование Заказчика, контактная информация Наименование: управа района Москворечье-Сабурово города Москвы.</w:t>
      </w:r>
    </w:p>
    <w:p>
      <w:pPr>
        <w:pStyle w:val="BodyText"/>
      </w:pPr>
      <w:r>
        <w:t xml:space="preserve">Место нахождения: Пролетарский проспект, д.7, г. Москва</w:t>
      </w:r>
    </w:p>
    <w:p>
      <w:pPr>
        <w:pStyle w:val="BodyText"/>
      </w:pPr>
      <w:r>
        <w:t xml:space="preserve">Почтовый адрес:</w:t>
      </w:r>
    </w:p>
    <w:p>
      <w:pPr>
        <w:pStyle w:val="BodyText"/>
      </w:pPr>
      <w:r>
        <w:t xml:space="preserve">Пролетарский проспект, д.7, г. Москва, 115522</w:t>
      </w:r>
    </w:p>
    <w:p>
      <w:pPr>
        <w:pStyle w:val="BodyText"/>
      </w:pPr>
      <w:r>
        <w:t xml:space="preserve">Номер контактного телефона: (499) 323-62-26</w:t>
      </w:r>
    </w:p>
    <w:p>
      <w:pPr>
        <w:pStyle w:val="BodyText"/>
      </w:pPr>
      <w:r>
        <w:t xml:space="preserve">Факс: (499) 323-62-09</w:t>
      </w:r>
    </w:p>
    <w:p>
      <w:pPr>
        <w:pStyle w:val="BodyText"/>
      </w:pPr>
      <w:r>
        <w:t xml:space="preserve">Адрес электронной почты: somsb@.mos.ru </w:t>
      </w:r>
    </w:p>
    <w:p>
      <w:pPr>
        <w:pStyle w:val="BodyText"/>
      </w:pPr>
      <w:r>
        <w:t xml:space="preserve">Контактное лицо: Аполонская Марина Игоревна</w:t>
      </w:r>
    </w:p>
    <w:p>
      <w:pPr>
        <w:pStyle w:val="BodyText"/>
      </w:pPr>
      <w:r>
        <w:t xml:space="preserve">2 Наименование Конкурса 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 по адресу: 115409 г. Москва, улица Москворечье, д.55, корп.2, (подвал, пом. I, ком. 4-7, 9-11,14,15, пом. II, ком. 1,2,6-14) общей площадью 243,9 кв. м. и улица Москворечье, д.55, корп.2 (подвал, пом. II, ком.3-5) общей площадью 30 кв.м.</w:t>
      </w:r>
    </w:p>
    <w:p>
      <w:pPr>
        <w:pStyle w:val="BodyText"/>
      </w:pPr>
      <w:r>
        <w:t xml:space="preserve">3 Официальные сайты управы района, администрации муниципального округа на которых размещена конкурсная документация www.moskvoreche-saburovo.mos.ru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www.mos-saburovo.ru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Дата публикации извещения 15 апреля 2016 года</w:t>
      </w:r>
    </w:p>
    <w:p>
      <w:pPr>
        <w:pStyle w:val="BodyText"/>
      </w:pPr>
      <w:r>
        <w:t xml:space="preserve">5 Срок и место подачи заявок на участие в Конкурсе До 17.00 часов 16 мая 2016 года, управа района Москворечье-Сабурово города Москвы, Пролетарский проспект д.7, каб.16</w:t>
      </w:r>
    </w:p>
    <w:p>
      <w:pPr>
        <w:pStyle w:val="BodyText"/>
      </w:pPr>
      <w:r>
        <w:t xml:space="preserve">6 Документы и материалы, представляемые для участия в Конкурсе Документы участника Конкурса: Заявка на участие в Конкурсе с приложением социальной программы (проекта) в письменном виде;</w:t>
      </w:r>
    </w:p>
    <w:p>
      <w:pPr>
        <w:pStyle w:val="BodyText"/>
      </w:pPr>
      <w:r>
        <w:t xml:space="preserve">Материалы в форме приложений 4,5,6,7 в запечатанном конверте по образцу приложения 8.1 конкурсной документации</w:t>
      </w:r>
    </w:p>
    <w:p>
      <w:pPr>
        <w:pStyle w:val="BodyText"/>
      </w:pPr>
      <w:r>
        <w:t xml:space="preserve">7 Дата, время и место вскрытия конвертов с заявками на участие в Конкурсе 18 мая 2016 года</w:t>
      </w:r>
    </w:p>
    <w:p>
      <w:pPr>
        <w:pStyle w:val="BodyText"/>
      </w:pPr>
      <w:r>
        <w:t xml:space="preserve">с 10.30 часов</w:t>
      </w:r>
    </w:p>
    <w:p>
      <w:pPr>
        <w:pStyle w:val="BodyText"/>
      </w:pPr>
      <w:r>
        <w:t xml:space="preserve">Пролетарский проспект, д.7 актовый зал управы</w:t>
      </w:r>
    </w:p>
    <w:p>
      <w:pPr>
        <w:pStyle w:val="BodyText"/>
      </w:pPr>
      <w:r>
        <w:t xml:space="preserve">8 Дата рассмотрения заявок на участие в Конкурсе 18 мая 2016 года</w:t>
      </w:r>
    </w:p>
    <w:p>
      <w:pPr>
        <w:pStyle w:val="BodyText"/>
      </w:pPr>
      <w:r>
        <w:t xml:space="preserve">с 10.40 Пролетарский проспект, д.7 актовый зал управы</w:t>
      </w:r>
    </w:p>
    <w:p>
      <w:pPr>
        <w:pStyle w:val="BodyText"/>
      </w:pPr>
      <w:r>
        <w:t xml:space="preserve">9 Дата публикации протокола вскрытия конвертов с заявками на участие в конкурсе 19 мая 2016 года</w:t>
      </w:r>
    </w:p>
    <w:p>
      <w:pPr>
        <w:pStyle w:val="BodyText"/>
      </w:pPr>
      <w:r>
        <w:t xml:space="preserve">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11</w:t>
      </w:r>
    </w:p>
    <w:p>
      <w:pPr>
        <w:pStyle w:val="BodyText"/>
      </w:pPr>
      <w:r>
        <w:t xml:space="preserve">Дата принятия решения Совета депутатов о победителе конкурса</w:t>
      </w:r>
    </w:p>
    <w:p>
      <w:pPr>
        <w:pStyle w:val="BodyText"/>
      </w:pPr>
      <w:r>
        <w:t xml:space="preserve">Дата публикации протокола о принятии решения о победителе Конкурса, а также решения Совета депутатов</w:t>
      </w:r>
    </w:p>
    <w:p>
      <w:pPr>
        <w:pStyle w:val="BodyText"/>
      </w:pPr>
      <w:r>
        <w:t xml:space="preserve">24 мая 2016 года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30 мая 2016 года</w:t>
      </w:r>
    </w:p>
    <w:p>
      <w:pPr>
        <w:pStyle w:val="BodyText"/>
      </w:pPr>
      <w:r>
        <w:t xml:space="preserve">12 Срок подписания договора с победителем Конкурса 31 мая 2016 года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http://moskvoreche-saburovo.mos.ru/organization-of-recreational-social-and-educational-sports-and-recreational-and-sports-work-with-the/detail/2790749.html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90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90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2025-05-03T15:09:55Z</dcterms:created>
  <dcterms:modified xsi:type="dcterms:W3CDTF">2025-05-03T15:09:55Z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