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d6e37daccd203bee1c5383c0f78332ccefcda"/>
    <w:p>
      <w:pPr>
        <w:pStyle w:val="Heading3"/>
      </w:pPr>
      <w:r>
        <w:t xml:space="preserve">Концертная программа "Музыка в кино" в Творческом центре "Москворечье"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25 марта в 19.00 до 21.00 в Творческом центре "Москворечье" состоится концертная программа "Музыка в кино", приуроченная к Дню работника культуры, в рамках Года кино. Это будет настоящий музыкальный фейерверк. </w:t>
      </w:r>
    </w:p>
    <w:p>
      <w:pPr>
        <w:pStyle w:val="BodyText"/>
      </w:pPr>
      <w:r>
        <w:t xml:space="preserve">С 18.00 в фойе 1-го этажа для всех гостей центра будут звучать популярные джазовые и эстрадные мелодии зарубежных и российских композиторов в исполнении ретро-ансамбля "Наивные ребята". </w:t>
      </w:r>
    </w:p>
    <w:p>
      <w:pPr>
        <w:pStyle w:val="BodyText"/>
      </w:pPr>
      <w:r>
        <w:t xml:space="preserve">В 19.00 в большом зале начнется концертная программа, главным участником которой станет эстрадный оркестр "Мисс Джаз" Творческого центра "Москворечье" под руководством Александра Кармазина. В исполнении оркестра и солисток оркестра Ирины Логиновой, Елены Лахно и Ольги Кармазиной зрители услышат инструментальные композиции и песни из известных российских и зарубежных кинофильмов, ставших впоследствии классикой эстрадной и джазовой музыки. Это "Два бойца", и "Земля Санникова", "Кавказская пленница", и "Карнавальная ночь", "Человек амфибия", "Серенада солнечной долины" и многие другие. </w:t>
      </w:r>
    </w:p>
    <w:p>
      <w:pPr>
        <w:pStyle w:val="BodyText"/>
      </w:pPr>
      <w:r>
        <w:t xml:space="preserve">Порадуют зрителей своим выступлением и гости концерта: детский духовой оркестр "Оранжевые береты", вокально-инструментальный ансамбль "Курсанты МЧС", а также ретро-ансамбль "Наивные ребята".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104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Музыка%20в%20кино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0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http://moskvoreche-saburovo.mos.ru/organization-of-recreational-social-and-educational-sports-and-recreational-and-sports-work-with-the/detail/2616466.html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16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16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2025-05-08T17:05:52Z</dcterms:created>
  <dcterms:modified xsi:type="dcterms:W3CDTF">2025-05-08T17:05:52Z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