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спорту-быть---решили-жители"/>
    <w:p>
      <w:pPr>
        <w:pStyle w:val="Heading3"/>
      </w:pPr>
      <w:r>
        <w:t xml:space="preserve">Спорту быть! - решили жители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t xml:space="preserve">В рамках проекта "Активный гражданин" жители района Москворечье - Сабурово приняли решение, что дворовые команды, состоящие из молодёжи района, играть в мини футбол должны цивилизованно и иметь стимул!</w:t>
      </w:r>
    </w:p>
    <w:p>
      <w:pPr>
        <w:pStyle w:val="BodyText"/>
      </w:pPr>
      <w:r>
        <w:t xml:space="preserve">Результат не заставил себя долго ждать: 21 ноября 2015 года проведен Турнир по мини футболу между дворовыми командами с участием актива молодежи района по адресу: ул. Кошкина, д. 13, корп. 2. В турнире участвовали 6 команд по 7 человек. Команды «Кантим», «Баер», «Львы», «Серпантин» и «Захват» состояли из жителей с улиц Кошкина, Кантемировская и Москворечье. Команда «Москворечье» была сформирована Молодежной палатой района. Все команды были разделены на две подгруппы и играли 2 тайма по 10 минут. Призовые места распределились следующим образом: 1 место – «Серпантин», 2 место – «Кантим» и 3 место – «Москворечье». Команды призеры были награждены памятными призами, а команда победитель «Серпантин» еще и кубком. Поздравляем победителей!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20151121_1616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20151121_15075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http://moskvoreche-saburovo.mos.ru/organization-of-recreational-social-and-educational-sports-and-recreational-and-sports-work-with-the/detail/2326122.html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2326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2326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2025-05-03T15:10:03Z</dcterms:created>
  <dcterms:modified xsi:type="dcterms:W3CDTF">2025-05-03T15:10:03Z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