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648470604c1db50ecac3df7b8a55fadf613b0"/>
    <w:p>
      <w:pPr>
        <w:pStyle w:val="Heading3"/>
      </w:pPr>
      <w:r>
        <w:t xml:space="preserve">Театральный вечер в Творческом центре "Москворечье"</w:t>
      </w:r>
    </w:p>
    <w:p>
      <w:pPr>
        <w:pStyle w:val="FirstParagraph"/>
      </w:pPr>
      <w:r>
        <w:t xml:space="preserve">18.11.2015</w:t>
      </w:r>
    </w:p>
    <w:p>
      <w:pPr>
        <w:pStyle w:val="BodyText"/>
      </w:pPr>
      <w:r>
        <w:t xml:space="preserve">25 ноября в 18.00 час. на сцене Творческого центра "Москворечье" Театральная студия "Школа игры" представит зрителям сразу два спектакля. Музыкальный спектакль "Самый верный друг" и "Рикки-тикки-тави".</w:t>
      </w:r>
    </w:p>
    <w:p>
      <w:pPr>
        <w:pStyle w:val="BodyText"/>
      </w:pPr>
      <w:r>
        <w:t xml:space="preserve">Автор и постановщик спектаклей, актёр театра и кино, руководитель студии, режиссёр Игорь Аникин. "Самый верный друг" - это удивительную история о скромном и застенчивом Зайчике который боялся подружится с весёлой компанией лесных жителей Лягушкой Кротом и Белочкой. Но умная Сорока помогает ему преодолеть свой страх, спасти всех от злого Волка и стать отважным, смелым и самым настоящим верным другом. Спектакль "Рикки-тикки-тави" - поставлен по мотивам произведений Редьярда Киплинга. В этом спектакле добро побеждает зло, а маленький мангуст с храбрым сердцем сражается с кровожадными змеями и спасает людей от гибели. Все актеры, занятые в спектаклях - участники театральной студии "Школа игры" под руководством Игоря Аникина.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Творческий центр "Москворечье"</w:t>
      </w:r>
    </w:p>
    <w:p>
      <w:pPr>
        <w:pStyle w:val="BodyText"/>
      </w:pPr>
      <w:r>
        <w:t xml:space="preserve">Каширское шоссе,52</w:t>
      </w:r>
    </w:p>
    <w:p>
      <w:pPr>
        <w:pStyle w:val="BodyText"/>
      </w:pPr>
      <w:r>
        <w:t xml:space="preserve">8 (499) 324-79-33</w:t>
      </w:r>
    </w:p>
    <w:p>
      <w:pPr>
        <w:pStyle w:val="BodyText"/>
      </w:pPr>
      <w:r>
        <w:t xml:space="preserve">http://dk-moskvor.ru</w:t>
      </w:r>
    </w:p>
    <w:p>
      <w:pPr>
        <w:pStyle w:val="BodyText"/>
      </w:pPr>
      <w:r>
        <w:t xml:space="preserve">http://vk.com/tcmoskvor</w:t>
      </w:r>
    </w:p>
    <w:p>
      <w:pPr>
        <w:pStyle w:val="BodyText"/>
      </w:pPr>
      <w:r>
        <w:t xml:space="preserve">https://www.facebook.com/tcmoscvor</w:t>
      </w:r>
    </w:p>
    <w:p>
      <w:pPr>
        <w:pStyle w:val="BodyText"/>
      </w:pPr>
      <w:r>
        <w:drawing>
          <wp:inline>
            <wp:extent cx="5227320" cy="73243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Изображение%20в%20Афиша-Самый%20верный%20друг.%20Рик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73243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http://moskvoreche-saburovo.mos.ru/organization-of-recreational-social-and-educational-sports-and-recreational-and-sports-work-with-the/detail/2308461.html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084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organization-of-recreational-social-and-educational-sports-and-recreational-and-sports-work-with-the/detail/23084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2025-05-03T15:10:02Z</dcterms:created>
  <dcterms:modified xsi:type="dcterms:W3CDTF">2025-05-03T15:10:02Z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