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16395cf6124bb09321ad31a121de0c2963e9"/>
    <w:p>
      <w:pPr>
        <w:pStyle w:val="Heading3"/>
      </w:pPr>
      <w:r>
        <w:t xml:space="preserve">План спортивно-досуговых мероприятий с 09.11.2015 по 15.11.2015 года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http://moskvoreche-saburovo.mos.ru/organization-of-recreational-social-and-educational-sports-and-recreational-and-sports-work-with-the/detail/2275436.html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5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5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2024-11-13T01:24:54Z</dcterms:created>
  <dcterms:modified xsi:type="dcterms:W3CDTF">2024-11-13T01:24:54Z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