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28784e69054cad43518b54f9811113d4fdcfd"/>
    <w:p>
      <w:pPr>
        <w:pStyle w:val="Heading3"/>
      </w:pPr>
      <w:r>
        <w:t xml:space="preserve">Протокол №1 вскрытия конвертов с заявками на участие в Конкурсе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http://moskvoreche-saburovo.mos.ru/organization-of-recreational-social-and-educational-sports-and-recreational-and-sports-work-with-the/detail/11839536.html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839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839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2025-06-28T09:34:40Z</dcterms:created>
  <dcterms:modified xsi:type="dcterms:W3CDTF">2025-06-28T09:34:40Z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