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о-мосгаз-предупреждает."/>
    <w:p>
      <w:pPr>
        <w:pStyle w:val="Heading3"/>
      </w:pPr>
      <w:r>
        <w:t xml:space="preserve">АО " МОСГАЗ" предупреждает.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drawing>
          <wp:inline>
            <wp:extent cx="5334000" cy="3495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91/uvazhaemye-zhite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5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http://moskvoreche-saburovo.mos.ru/documents/information/detail/7294093.html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94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94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2025-05-03T15:08:30Z</dcterms:created>
  <dcterms:modified xsi:type="dcterms:W3CDTF">2025-05-03T15:08:30Z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