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0f65c23af172a49fec47b6f101731d738143a8"/>
    <w:p>
      <w:pPr>
        <w:pStyle w:val="Heading3"/>
      </w:pPr>
      <w:r>
        <w:t xml:space="preserve">УВЕДОМЛЕНИЕ от 02.05.2023г. о проведении открытого конкурса по отбору управляющей организации для управления многоквартирным домом (многоквартирными домами), расположенным(и) по адресу: г. Москва, 1-й Котляковский пер., д.2А, корп. 3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«02» мая 2023 года</w:t>
      </w:r>
    </w:p>
    <w:p>
      <w:pPr>
        <w:pStyle w:val="BodyText"/>
      </w:pPr>
      <w:r>
        <w:t xml:space="preserve">УВЕДОМЛЕНИЕ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1.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2.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3.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4.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02.06.2023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 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2.    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"05" июня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3.    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05.06.2023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4.    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08.06.2023 года.</w:t>
      </w:r>
    </w:p>
    <w:p>
      <w:pPr>
        <w:pStyle w:val="BodyText"/>
      </w:pPr>
      <w:r>
        <w:rPr>
          <w:bCs/>
          <w:b/>
        </w:rPr>
        <w:t xml:space="preserve">5.    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08.06.2023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6.                  Размер обеспечения заявки на участие в конкурсе:  138706,09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7.    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http://moskvoreche-saburovo.mos.ru/documents/information/detail/11567324.html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6732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6732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2025-05-08T22:05:59Z</dcterms:created>
  <dcterms:modified xsi:type="dcterms:W3CDTF">2025-05-08T22:05:59Z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