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529e5925252ead0259b4c8df16038cfb2d8383"/>
    <w:p>
      <w:pPr>
        <w:pStyle w:val="Heading3"/>
      </w:pPr>
      <w:r>
        <w:t xml:space="preserve">УВЕДОМЛЕНИЕ от 02.05.2023 о проведении открытого конкурса по отбору управляющей организации для управления многоквартирным домом (многоквартирными домами), расположенным(и) по адресу: г. Москва, Каширский проезд, д.25 корп. 1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«02» мая 2023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УВЕДОМЛЕНИЕ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1.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t xml:space="preserve"> </w:t>
      </w:r>
      <w:r>
        <w:rPr>
          <w:bCs/>
          <w:b/>
        </w:rPr>
        <w:t xml:space="preserve">1.                 </w:t>
      </w:r>
      <w:r>
        <w:t xml:space="preserve"> </w:t>
      </w:r>
      <w:r>
        <w:rPr>
          <w:bCs/>
          <w:b/>
        </w:rPr>
        <w:t xml:space="preserve">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2.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3.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02.06.2023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4.    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5.    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"05" июня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зал.</w:t>
      </w:r>
    </w:p>
    <w:p>
      <w:pPr>
        <w:pStyle w:val="BodyText"/>
      </w:pPr>
      <w:r>
        <w:rPr>
          <w:bCs/>
          <w:b/>
        </w:rPr>
        <w:t xml:space="preserve">6.    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Актовый зал (Управа района Москворечье-Сабурово города Москвы) 05.06.2023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7.    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08.06.2023года.</w:t>
      </w:r>
    </w:p>
    <w:p>
      <w:pPr>
        <w:pStyle w:val="BodyText"/>
      </w:pPr>
      <w:r>
        <w:rPr>
          <w:bCs/>
          <w:b/>
        </w:rPr>
        <w:t xml:space="preserve">8.    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08.06.2023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9.    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10.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http://moskvoreche-saburovo.mos.ru/documents/information/detail/11567314.html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6731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D0%BD%D0%BE%D0%B2%20%D0%9A%D0%B0%D1%88%D0%B8%D1%80%D1%81%D0%BA%D0%B8%D0%B9%20%D0%BF%D1%80%D0%BE%D0%B5%D0%B7%D0%B4%20%2025-1.doc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6731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2025-05-08T20:33:40Z</dcterms:created>
  <dcterms:modified xsi:type="dcterms:W3CDTF">2025-05-08T20:33:40Z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