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ae416689a691cb04c14c07901f938e5ad00cdf"/>
    <w:p>
      <w:pPr>
        <w:pStyle w:val="Heading3"/>
      </w:pPr>
      <w:r>
        <w:t xml:space="preserve">Управа района Москворечье-Сабурово 30.09.2022 объявляет открытый конкурс по отбору управляющей организации для управления МКД, расположенным по адресу: г. Москва, Каширский проезд, д.25, корп.2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</w:t>
      </w:r>
    </w:p>
    <w:p>
      <w:pPr>
        <w:pStyle w:val="BodyText"/>
      </w:pPr>
      <w:r>
        <w:t xml:space="preserve">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 2</w:t>
      </w:r>
    </w:p>
    <w:p>
      <w:pPr>
        <w:pStyle w:val="BodyText"/>
      </w:pPr>
      <w:r>
        <w:t xml:space="preserve">от  30.09.2022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 проезд Каширский, д.25, корп.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14 454,00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3627,3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3124,06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 </w:t>
      </w: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31.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1.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2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3.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4.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02.11.2022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 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2.    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ноября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3.    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03.11.2022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4.    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07.11.2022года.</w:t>
      </w:r>
    </w:p>
    <w:p>
      <w:pPr>
        <w:pStyle w:val="BodyText"/>
      </w:pPr>
      <w:r>
        <w:rPr>
          <w:bCs/>
          <w:b/>
        </w:rPr>
        <w:t xml:space="preserve">5.    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07.11.2022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6.                  Размер обеспечения заявки на участие в конкурсе:  23162,13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7.    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http://moskvoreche-saburovo.mos.ru/documents/information/detail/11080701.html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8070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1%80%D0%B5%D0%BA%D0%B2%D0%B8%D0%B7%D0%B8%D1%82%D1%8B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8070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2025-05-08T20:58:55Z</dcterms:created>
  <dcterms:modified xsi:type="dcterms:W3CDTF">2025-05-08T20:58:55Z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