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4a2fd5b7eb8c606538b289bf8924d5e31fd3"/>
    <w:p>
      <w:pPr>
        <w:pStyle w:val="Heading3"/>
      </w:pPr>
      <w:r>
        <w:t xml:space="preserve">Уведомление от 02.06.2022 об отказе в проведении открытого конкурса по отбору управляющей организации для управления МКД, расположенными по адресу: г. Москва, Каширский проезд, д.25, к.1, к.3, к.4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Управа района Москворечье-Сабурово сообщает об</w:t>
      </w:r>
    </w:p>
    <w:p>
      <w:pPr>
        <w:pStyle w:val="BodyText"/>
      </w:pPr>
      <w:r>
        <w:rPr>
          <w:u w:val="single"/>
        </w:rPr>
        <w:t xml:space="preserve">отказе в проведении открытого конкурса</w:t>
      </w:r>
    </w:p>
    <w:p>
      <w:pPr>
        <w:pStyle w:val="BodyText"/>
      </w:pPr>
      <w:r>
        <w:t xml:space="preserve">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</w:t>
      </w:r>
    </w:p>
    <w:p>
      <w:pPr>
        <w:pStyle w:val="BodyText"/>
      </w:pPr>
      <w:r>
        <w:t xml:space="preserve">расположенным(и) по адресу:</w:t>
      </w:r>
    </w:p>
    <w:p>
      <w:pPr>
        <w:pStyle w:val="BodyText"/>
      </w:pPr>
      <w:r>
        <w:t xml:space="preserve">г. Москва, Каширский проезд, д.25, к.1, г. Москва, Каширский проезд, д.25, к.3,</w:t>
      </w:r>
    </w:p>
    <w:p>
      <w:pPr>
        <w:pStyle w:val="BodyText"/>
      </w:pPr>
      <w:r>
        <w:t xml:space="preserve">г. Москва, Каширский проезд, д.25, к.4,</w:t>
      </w:r>
    </w:p>
    <w:p>
      <w:pPr>
        <w:pStyle w:val="BodyText"/>
      </w:pPr>
      <w:r>
        <w:t xml:space="preserve">Номер извещения, номер лота  130422/2988084/01, лот 1</w:t>
      </w:r>
    </w:p>
    <w:p>
      <w:pPr>
        <w:pStyle w:val="BodyText"/>
      </w:pPr>
      <w:r>
        <w:rPr>
          <w:bCs/>
          <w:b/>
        </w:rPr>
        <w:t xml:space="preserve">Основание отказа в проведении конкурса:</w:t>
      </w:r>
      <w:r>
        <w:t xml:space="preserve"> </w:t>
      </w:r>
      <w:r>
        <w:t xml:space="preserve">п. 39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в связи с проведением общих собраний собственников многоквартирных домов: Москва, Каширский проезд, д.25, к.3; Москва, Каширский проезд, д.25, к.4,   выбора способа управления и управляющей организации, согласно  протоколов №1 от 18.05.2022г. общих собраний собственников помещений  многоквартирных домов.</w:t>
      </w:r>
    </w:p>
    <w:p>
      <w:pPr>
        <w:pStyle w:val="BodyText"/>
      </w:pPr>
      <w:r>
        <w:t xml:space="preserve">Распоряжение главы управы района Москворечье-Сабурово г.Москвы от 02.06.22 №01-05-40.</w:t>
      </w:r>
    </w:p>
    <w:p>
      <w:pPr>
        <w:pStyle w:val="BodyText"/>
      </w:pPr>
      <w:r>
        <w:t xml:space="preserve">О проведении конкурсной процедуры по многоквартирному дому г. Москва, Каширский пр-д, д.25, к.1 информация будет размещена  в порядке действующего законодательства.</w:t>
      </w:r>
    </w:p>
    <w:p>
      <w:pPr>
        <w:pStyle w:val="BodyText"/>
      </w:pPr>
      <w:r>
        <w:rPr>
          <w:bCs/>
          <w:b/>
        </w:rPr>
        <w:t xml:space="preserve">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8-499-782-88-85 тел.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http://moskvoreche-saburovo.mos.ru/documents/information/detail/10845583.html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845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0845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2025-05-08T21:09:35Z</dcterms:created>
  <dcterms:modified xsi:type="dcterms:W3CDTF">2025-05-08T21:09:35Z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