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каз-мэра-москвы-от-22-июня-2020-73-ум"/>
    <w:p>
      <w:pPr>
        <w:pStyle w:val="Heading3"/>
      </w:pPr>
      <w:r>
        <w:t xml:space="preserve">Указ Мэра Москвы от 22 июня 2020 № 73-УМ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http://moskvoreche-saburovo.mos.ru/anti-corruption/normative-legal-and-other-acts-in-the-field-of-combating-corruption/detail/9744379.html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44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44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2025-05-03T15:04:09Z</dcterms:created>
  <dcterms:modified xsi:type="dcterms:W3CDTF">2025-05-03T15:04:09Z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