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0395a6ca74a23b2cd36073e5627997dcec2eb"/>
    <w:p>
      <w:pPr>
        <w:pStyle w:val="Heading3"/>
      </w:pPr>
      <w:r>
        <w:t xml:space="preserve">Протокол заседания Межведомственной комиссии по вопросам потребительского рынка и услуг</w:t>
      </w:r>
    </w:p>
    <w:p>
      <w:pPr>
        <w:pStyle w:val="FirstParagraph"/>
      </w:pPr>
      <w:r>
        <w:t xml:space="preserve">19.02.2016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http://moskvoreche-saburovo.mos.ru/anti-corruption/normative-legal-and-other-acts-in-the-field-of-combating-corruption/detail/2536982.html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2536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2536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2025-08-01T18:04:06Z</dcterms:created>
  <dcterms:modified xsi:type="dcterms:W3CDTF">2025-08-01T18:04:06Z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